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83" w:rsidRPr="006B4D83" w:rsidRDefault="006B4D83" w:rsidP="006B4D83">
      <w:pPr>
        <w:spacing w:line="288" w:lineRule="atLeast"/>
        <w:rPr>
          <w:rFonts w:ascii="Arial" w:eastAsia="Times New Roman" w:hAnsi="Arial" w:cs="Arial"/>
          <w:bCs/>
          <w:color w:val="1A0DAB"/>
          <w:sz w:val="23"/>
          <w:szCs w:val="23"/>
          <w:lang w:eastAsia="ru-RU"/>
        </w:rPr>
      </w:pPr>
      <w:r w:rsidRPr="006B4D83">
        <w:rPr>
          <w:rFonts w:ascii="Arial" w:eastAsia="Times New Roman" w:hAnsi="Arial" w:cs="Arial"/>
          <w:bCs/>
          <w:color w:val="1A0DAB"/>
          <w:sz w:val="23"/>
          <w:szCs w:val="23"/>
          <w:lang w:eastAsia="ru-RU"/>
        </w:rPr>
        <w:fldChar w:fldCharType="begin"/>
      </w:r>
      <w:r w:rsidRPr="006B4D83">
        <w:rPr>
          <w:rFonts w:ascii="Arial" w:eastAsia="Times New Roman" w:hAnsi="Arial" w:cs="Arial"/>
          <w:bCs/>
          <w:color w:val="1A0DAB"/>
          <w:sz w:val="23"/>
          <w:szCs w:val="23"/>
          <w:lang w:eastAsia="ru-RU"/>
        </w:rPr>
        <w:instrText xml:space="preserve"> HYPERLINK "https://www.consultant.ru/document/cons_doc_LAW_102226/" </w:instrText>
      </w:r>
      <w:r w:rsidRPr="006B4D83">
        <w:rPr>
          <w:rFonts w:ascii="Arial" w:eastAsia="Times New Roman" w:hAnsi="Arial" w:cs="Arial"/>
          <w:bCs/>
          <w:color w:val="1A0DAB"/>
          <w:sz w:val="23"/>
          <w:szCs w:val="23"/>
          <w:lang w:eastAsia="ru-RU"/>
        </w:rPr>
        <w:fldChar w:fldCharType="separate"/>
      </w:r>
      <w:proofErr w:type="gramStart"/>
      <w:r w:rsidRPr="006B4D83">
        <w:rPr>
          <w:rFonts w:ascii="Arial" w:eastAsia="Times New Roman" w:hAnsi="Arial" w:cs="Arial"/>
          <w:bCs/>
          <w:color w:val="1A0DAB"/>
          <w:sz w:val="23"/>
          <w:u w:val="single"/>
          <w:lang w:eastAsia="ru-RU"/>
        </w:rPr>
        <w:t>Указ Президента РФ от 01.07.2010 N 821 (ред. от 25.01.2024) "О комиссиях по соблюдению требований к служебному поведению федеральных государственных служащих и урегулированию конфликта интересов" (вместе с "Положением о комиссиях по соблюдению...</w:t>
      </w:r>
      <w:r w:rsidRPr="006B4D83">
        <w:rPr>
          <w:rFonts w:ascii="Arial" w:eastAsia="Times New Roman" w:hAnsi="Arial" w:cs="Arial"/>
          <w:bCs/>
          <w:color w:val="1A0DAB"/>
          <w:sz w:val="23"/>
          <w:szCs w:val="23"/>
          <w:lang w:eastAsia="ru-RU"/>
        </w:rPr>
        <w:fldChar w:fldCharType="end"/>
      </w:r>
      <w:proofErr w:type="gramEnd"/>
    </w:p>
    <w:p w:rsidR="006B4D83" w:rsidRPr="006B4D83" w:rsidRDefault="006B4D83" w:rsidP="006B4D83">
      <w:pPr>
        <w:shd w:val="clear" w:color="auto" w:fill="FFFFFF"/>
        <w:spacing w:before="175" w:after="0" w:line="301" w:lineRule="atLeast"/>
        <w:jc w:val="righ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Утверждено</w:t>
      </w:r>
    </w:p>
    <w:p w:rsidR="006B4D83" w:rsidRPr="006B4D83" w:rsidRDefault="006B4D83" w:rsidP="006B4D83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Указом Президента</w:t>
      </w:r>
    </w:p>
    <w:p w:rsidR="006B4D83" w:rsidRPr="006B4D83" w:rsidRDefault="006B4D83" w:rsidP="006B4D83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Российской Федерации</w:t>
      </w:r>
    </w:p>
    <w:p w:rsidR="006B4D83" w:rsidRPr="006B4D83" w:rsidRDefault="006B4D83" w:rsidP="006B4D83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от 1 июля 2010 г. N 821</w:t>
      </w:r>
    </w:p>
    <w:p w:rsidR="006B4D83" w:rsidRPr="006B4D83" w:rsidRDefault="006B4D83" w:rsidP="006B4D83">
      <w:pPr>
        <w:shd w:val="clear" w:color="auto" w:fill="FDFDFD"/>
        <w:spacing w:after="0" w:line="376" w:lineRule="atLeast"/>
        <w:outlineLvl w:val="0"/>
        <w:rPr>
          <w:rFonts w:ascii="PT Sans" w:eastAsia="Times New Roman" w:hAnsi="PT Sans" w:cs="Arial"/>
          <w:b w:val="0"/>
          <w:color w:val="0E0E0E"/>
          <w:kern w:val="36"/>
          <w:sz w:val="18"/>
          <w:szCs w:val="18"/>
          <w:lang w:eastAsia="ru-RU"/>
        </w:rPr>
      </w:pPr>
      <w:r w:rsidRPr="006B4D83">
        <w:rPr>
          <w:rFonts w:ascii="PT Sans" w:eastAsia="Times New Roman" w:hAnsi="PT Sans" w:cs="Arial"/>
          <w:b w:val="0"/>
          <w:color w:val="0E0E0E"/>
          <w:kern w:val="36"/>
          <w:sz w:val="18"/>
          <w:szCs w:val="18"/>
          <w:lang w:eastAsia="ru-RU"/>
        </w:rPr>
        <w:t>Как работает комиссия по соблюдению требований к служебному поведению и урегулированию конфликта интересов</w:t>
      </w:r>
    </w:p>
    <w:p w:rsidR="006B4D83" w:rsidRPr="006B4D83" w:rsidRDefault="006B4D83" w:rsidP="006B4D83">
      <w:pPr>
        <w:shd w:val="clear" w:color="auto" w:fill="FFFFFF"/>
        <w:spacing w:after="0" w:line="376" w:lineRule="atLeast"/>
        <w:outlineLvl w:val="0"/>
        <w:rPr>
          <w:rFonts w:ascii="Arial" w:eastAsia="Times New Roman" w:hAnsi="Arial" w:cs="Arial"/>
          <w:bCs/>
          <w:color w:val="000000"/>
          <w:kern w:val="36"/>
          <w:sz w:val="25"/>
          <w:szCs w:val="25"/>
          <w:lang w:eastAsia="ru-RU"/>
        </w:rPr>
      </w:pPr>
      <w:r w:rsidRPr="006B4D83">
        <w:rPr>
          <w:rFonts w:ascii="Arial" w:eastAsia="Times New Roman" w:hAnsi="Arial" w:cs="Arial"/>
          <w:bCs/>
          <w:color w:val="000000"/>
          <w:kern w:val="36"/>
          <w:sz w:val="25"/>
          <w:szCs w:val="25"/>
          <w:lang w:eastAsia="ru-RU"/>
        </w:rPr>
        <w:t>ПОЛОЖЕНИЕ</w:t>
      </w:r>
    </w:p>
    <w:p w:rsidR="006B4D83" w:rsidRPr="006B4D83" w:rsidRDefault="006B4D83" w:rsidP="006B4D83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Cs/>
          <w:color w:val="000000"/>
          <w:kern w:val="36"/>
          <w:sz w:val="25"/>
          <w:szCs w:val="25"/>
          <w:lang w:eastAsia="ru-RU"/>
        </w:rPr>
      </w:pPr>
      <w:r w:rsidRPr="006B4D83">
        <w:rPr>
          <w:rFonts w:ascii="Arial" w:eastAsia="Times New Roman" w:hAnsi="Arial" w:cs="Arial"/>
          <w:bCs/>
          <w:color w:val="000000"/>
          <w:kern w:val="36"/>
          <w:sz w:val="25"/>
          <w:szCs w:val="25"/>
          <w:lang w:eastAsia="ru-RU"/>
        </w:rPr>
        <w:t>О КОМИССИЯХ ПО СОБЛЮДЕНИЮ ТРЕБОВАНИЙ К СЛУЖЕБНОМУ ПОВЕДЕНИЮ</w:t>
      </w:r>
    </w:p>
    <w:p w:rsidR="006B4D83" w:rsidRPr="006B4D83" w:rsidRDefault="006B4D83" w:rsidP="006B4D83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Cs/>
          <w:color w:val="000000"/>
          <w:kern w:val="36"/>
          <w:sz w:val="25"/>
          <w:szCs w:val="25"/>
          <w:lang w:eastAsia="ru-RU"/>
        </w:rPr>
      </w:pPr>
      <w:r w:rsidRPr="006B4D83">
        <w:rPr>
          <w:rFonts w:ascii="Arial" w:eastAsia="Times New Roman" w:hAnsi="Arial" w:cs="Arial"/>
          <w:bCs/>
          <w:color w:val="000000"/>
          <w:kern w:val="36"/>
          <w:sz w:val="25"/>
          <w:szCs w:val="25"/>
          <w:lang w:eastAsia="ru-RU"/>
        </w:rPr>
        <w:t>ФЕДЕРАЛЬНЫХ ГОСУДАРСТВЕННЫХ СЛУЖАЩИХ И УРЕГУЛИРОВАНИЮ</w:t>
      </w:r>
    </w:p>
    <w:p w:rsidR="006B4D83" w:rsidRPr="006B4D83" w:rsidRDefault="006B4D83" w:rsidP="006B4D83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Cs/>
          <w:color w:val="000000"/>
          <w:kern w:val="36"/>
          <w:sz w:val="25"/>
          <w:szCs w:val="25"/>
          <w:lang w:eastAsia="ru-RU"/>
        </w:rPr>
      </w:pPr>
      <w:r w:rsidRPr="006B4D83">
        <w:rPr>
          <w:rFonts w:ascii="Arial" w:eastAsia="Times New Roman" w:hAnsi="Arial" w:cs="Arial"/>
          <w:bCs/>
          <w:color w:val="000000"/>
          <w:kern w:val="36"/>
          <w:sz w:val="25"/>
          <w:szCs w:val="25"/>
          <w:lang w:eastAsia="ru-RU"/>
        </w:rPr>
        <w:t>КОНФЛИКТА ИНТЕРЕСОВ</w:t>
      </w:r>
    </w:p>
    <w:p w:rsidR="006B4D83" w:rsidRPr="006B4D83" w:rsidRDefault="006B4D83" w:rsidP="006B4D83">
      <w:pPr>
        <w:shd w:val="clear" w:color="auto" w:fill="F4F3F8"/>
        <w:spacing w:after="0" w:line="275" w:lineRule="atLeast"/>
        <w:jc w:val="center"/>
        <w:rPr>
          <w:rFonts w:ascii="Times New Roman" w:eastAsia="Times New Roman" w:hAnsi="Times New Roman"/>
          <w:b w:val="0"/>
          <w:color w:val="0000FF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FF"/>
          <w:sz w:val="23"/>
          <w:szCs w:val="23"/>
          <w:lang w:eastAsia="ru-RU"/>
        </w:rPr>
        <w:t>Список изменяющих документов</w:t>
      </w:r>
    </w:p>
    <w:p w:rsidR="006B4D83" w:rsidRPr="006B4D83" w:rsidRDefault="006B4D83" w:rsidP="006B4D83">
      <w:pPr>
        <w:shd w:val="clear" w:color="auto" w:fill="FFFFFF"/>
        <w:spacing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 </w:t>
      </w:r>
      <w:hyperlink r:id="rId4" w:anchor="dst100094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законом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от 25 декабря 2008 г. N 273-ФЗ "О противодействии коррупции".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2. Комиссии в своей деятельности руководствуются </w:t>
      </w:r>
      <w:hyperlink r:id="rId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Конституцией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3. Основной задачей комиссий является содействие государственным органам: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законом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spell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пп</w:t>
      </w:r>
      <w:proofErr w:type="spell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"а" в ред. </w:t>
      </w:r>
      <w:hyperlink r:id="rId7" w:anchor="dst100022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8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в осуществлении в государственном органе мер по предупреждению коррупции.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4.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</w:t>
      </w: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которые и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освобождение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от которых осуществляются Президентом Российской Федерации).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5.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6.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hyperlink r:id="rId9" w:anchor="dst10006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подпункте "б" пункта 8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8. В состав комиссии входят: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(в ред. Указов Президента РФ от 03.12.2013 </w:t>
      </w:r>
      <w:hyperlink r:id="rId10" w:anchor="dst100093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N 878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, от 26.06.2023 </w:t>
      </w:r>
      <w:hyperlink r:id="rId11" w:anchor="dst100077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N 474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12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9. Руководитель государственного органа может принять решение о включении в состав комиссии: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представителя общественного совета, образованного при федеральном органе исполнительной власти в соответствии с </w:t>
      </w:r>
      <w:hyperlink r:id="rId13" w:anchor="dst100142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частью 2 статьи 20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Федерального закона от 4 апреля 2005 г. N 32-ФЗ "Об Общественной палате Российской Федерации";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представителя общественной организации ветеранов, созданной в государственном органе;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10.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Лица, указанные в </w:t>
      </w:r>
      <w:hyperlink r:id="rId14" w:anchor="dst10006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подпунктах "б"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15" w:anchor="dst100067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"в" пункта 8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 в </w:t>
      </w:r>
      <w:hyperlink r:id="rId16" w:anchor="dst10006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пункте 9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(в ред. Указов Президента РФ от 03.12.2013 </w:t>
      </w:r>
      <w:hyperlink r:id="rId17" w:anchor="dst100094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N 878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, от 26.06.2023 </w:t>
      </w:r>
      <w:hyperlink r:id="rId18" w:anchor="dst100078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N 474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19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13. В заседаниях комиссии с правом совещательного голоса участвуют: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16. Основаниями для проведения заседания комиссии являются: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представление руководителем государственного органа в соответствии с </w:t>
      </w:r>
      <w:hyperlink r:id="rId20" w:anchor="dst10011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пунктом 31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21" w:anchor="dst100037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подпунктом "а" пункта 1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названного Положения;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</w:t>
      </w: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кадровой службы государственного органа, ответственному за работу по профилактике коррупционных и иных правонарушений, в </w:t>
      </w:r>
      <w:hyperlink r:id="rId22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порядке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 установленном нормативным правовым актом государственного органа:</w:t>
      </w:r>
      <w:proofErr w:type="gramEnd"/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лет со дня увольнения с государственной службы;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заявление государственного служащего о невозможности выполнить требования Федерального </w:t>
      </w:r>
      <w:hyperlink r:id="rId2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закона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(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(абзац введен </w:t>
      </w:r>
      <w:hyperlink r:id="rId24" w:anchor="dst100032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08.03.2015 N 120)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(абзац введен </w:t>
      </w:r>
      <w:hyperlink r:id="rId25" w:anchor="dst100009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26" w:anchor="dst10002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частью 1 статьи 3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доходам");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lastRenderedPageBreak/>
        <w:t>(</w:t>
      </w:r>
      <w:proofErr w:type="spell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пп</w:t>
      </w:r>
      <w:proofErr w:type="spell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"г" введен </w:t>
      </w:r>
      <w:hyperlink r:id="rId27" w:anchor="dst100203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02.04.2013 N 309)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spellStart"/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д</w:t>
      </w:r>
      <w:proofErr w:type="spell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) поступившее в соответствии с </w:t>
      </w:r>
      <w:hyperlink r:id="rId28" w:anchor="dst3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частью 4 статьи 12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Федерального закона от 25 декабря 2008 г. N 273-ФЗ "О противодействии коррупции" и </w:t>
      </w:r>
      <w:hyperlink r:id="rId29" w:anchor="dst171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статьей 64.1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spell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пп</w:t>
      </w:r>
      <w:proofErr w:type="spell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"</w:t>
      </w:r>
      <w:proofErr w:type="spell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д</w:t>
      </w:r>
      <w:proofErr w:type="spell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" в ред. </w:t>
      </w:r>
      <w:hyperlink r:id="rId30" w:anchor="dst100034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08.03.2015 N 120)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31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spell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пп</w:t>
      </w:r>
      <w:proofErr w:type="spell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. "е"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32" w:anchor="dst100024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17.1. Обращение, указанное в </w:t>
      </w:r>
      <w:hyperlink r:id="rId33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втором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34" w:anchor="dst2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статьи 12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Федерального закона от 25 декабря 2008 г. N 273-ФЗ "О противодействии коррупции".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17.1 введен </w:t>
      </w:r>
      <w:hyperlink r:id="rId35" w:anchor="dst100028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23.06.2014 N 453; в ред. </w:t>
      </w:r>
      <w:hyperlink r:id="rId36" w:anchor="dst100011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37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17.2. Обращение, указанное в </w:t>
      </w:r>
      <w:hyperlink r:id="rId38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втором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17.2 введен </w:t>
      </w:r>
      <w:hyperlink r:id="rId39" w:anchor="dst100030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23.06.2014 N 453)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17.3.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Уведомление, указанное в </w:t>
      </w:r>
      <w:hyperlink r:id="rId40" w:anchor="dst1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подпункте "</w:t>
        </w:r>
        <w:proofErr w:type="spellStart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д</w:t>
        </w:r>
        <w:proofErr w:type="spellEnd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41" w:anchor="dst2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статьи 12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Федерального закона от 25 декабря 2008 г. N 273-ФЗ "О противодействии коррупции".</w:t>
      </w:r>
      <w:proofErr w:type="gramEnd"/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(п. 17.3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42" w:anchor="dst100031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23.06.2014 N 453; в ред. </w:t>
      </w:r>
      <w:hyperlink r:id="rId43" w:anchor="dst100012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44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17(4). Уведомления, указанные в </w:t>
      </w:r>
      <w:hyperlink r:id="rId45" w:anchor="dst10015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пятом подпункта "б"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46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подпункте 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17(4) в ред. </w:t>
      </w:r>
      <w:hyperlink r:id="rId47" w:anchor="dst100026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48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17.5.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49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втором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или уведомлений, указанных в </w:t>
      </w:r>
      <w:hyperlink r:id="rId50" w:anchor="dst10015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пятом подпункта "б"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51" w:anchor="dst10014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подпунктах "</w:t>
        </w:r>
        <w:proofErr w:type="spellStart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д</w:t>
        </w:r>
        <w:proofErr w:type="spellEnd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52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(п. 17.5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53" w:anchor="dst100015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650; в ред. Указов Президента РФ от 25.04.2022 </w:t>
      </w:r>
      <w:hyperlink r:id="rId54" w:anchor="dst100111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N 232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, от 25.01.2024 </w:t>
      </w:r>
      <w:hyperlink r:id="rId55" w:anchor="dst100028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N 71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56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17.6. Мотивированные заключения, предусмотренные </w:t>
      </w:r>
      <w:hyperlink r:id="rId57" w:anchor="dst100154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пунктами 17.1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 </w:t>
      </w:r>
      <w:hyperlink r:id="rId58" w:anchor="dst10015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17.3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59" w:anchor="dst10015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17.4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должны содержать: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а) информацию, изложенную в обращениях или уведомлениях, указанных в </w:t>
      </w:r>
      <w:hyperlink r:id="rId60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абзацах втором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61" w:anchor="dst10015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пятом подпункта "б"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62" w:anchor="dst10014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подпунктах "</w:t>
        </w:r>
        <w:proofErr w:type="spellStart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д</w:t>
        </w:r>
        <w:proofErr w:type="spellEnd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63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(в ред. </w:t>
      </w:r>
      <w:hyperlink r:id="rId64" w:anchor="dst100030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65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66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абзацах втором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67" w:anchor="dst10015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пятом подпункта "б"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 </w:t>
      </w:r>
      <w:hyperlink r:id="rId68" w:anchor="dst10014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подпунктах "</w:t>
        </w:r>
        <w:proofErr w:type="spellStart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д</w:t>
        </w:r>
        <w:proofErr w:type="spellEnd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69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а также рекомендации для принятия одного из решений в соответствии с </w:t>
      </w:r>
      <w:hyperlink r:id="rId70" w:anchor="dst100102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пунктами 24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 </w:t>
      </w:r>
      <w:hyperlink r:id="rId71" w:anchor="dst100164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25(3)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 </w:t>
      </w:r>
      <w:hyperlink r:id="rId72" w:anchor="dst10018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25(4)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 </w:t>
      </w:r>
      <w:hyperlink r:id="rId73" w:anchor="dst100152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26(1)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 или иного решения.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spell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пп</w:t>
      </w:r>
      <w:proofErr w:type="spell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"в" в ред. </w:t>
      </w:r>
      <w:hyperlink r:id="rId74" w:anchor="dst100031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75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hd w:val="clear" w:color="auto" w:fill="FFFFFF"/>
        <w:spacing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(п. 17.6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76" w:anchor="dst100019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19.09.2017 N 431)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77" w:anchor="dst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пунктами 18.1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78" w:anchor="dst7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18.2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spell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пп</w:t>
      </w:r>
      <w:proofErr w:type="spell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"а" в ред. </w:t>
      </w:r>
      <w:hyperlink r:id="rId79" w:anchor="dst100017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80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коррупционных и иных правонарушений, и с результатами ее проверки;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в) рассматривает ходатайства о приглашении на заседание комиссии лиц, указанных в </w:t>
      </w:r>
      <w:hyperlink r:id="rId81" w:anchor="dst100077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подпункте "б" пункта 13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18.1. Заседание комиссии по рассмотрению заявлений, указанных в </w:t>
      </w:r>
      <w:hyperlink r:id="rId82" w:anchor="dst10008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абзацах третьем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83" w:anchor="dst10014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четвертом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lastRenderedPageBreak/>
        <w:t xml:space="preserve">(п. 18.1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84" w:anchor="dst100033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23.06.2014 N 453; в ред. </w:t>
      </w:r>
      <w:hyperlink r:id="rId85" w:anchor="dst100019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86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18(2).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Уведомления, указанные в </w:t>
      </w:r>
      <w:hyperlink r:id="rId87" w:anchor="dst10014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подпунктах "</w:t>
        </w:r>
        <w:proofErr w:type="spellStart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д</w:t>
        </w:r>
        <w:proofErr w:type="spellEnd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88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как правило, рассматриваются на очередном (плановом) заседании комиссии.</w:t>
      </w:r>
      <w:proofErr w:type="gramEnd"/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(п. 18(2) в ред. </w:t>
      </w:r>
      <w:hyperlink r:id="rId89" w:anchor="dst100033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90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91" w:anchor="dst100084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подпунктами "б"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92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 ред. Указов Президента РФ от 22.12.2015 </w:t>
      </w:r>
      <w:hyperlink r:id="rId93" w:anchor="dst100020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N 650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, от 25.01.2024 </w:t>
      </w:r>
      <w:hyperlink r:id="rId94" w:anchor="dst100035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N 71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м. текст в предыдущей </w:t>
      </w:r>
      <w:hyperlink r:id="rId95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если в обращении, заявлении или уведомлении, предусмотренных </w:t>
      </w:r>
      <w:hyperlink r:id="rId96" w:anchor="dst100084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подпунктами "б"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97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(в ред. </w:t>
      </w:r>
      <w:hyperlink r:id="rId98" w:anchor="dst100036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99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(п. 19.1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100" w:anchor="dst100022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(п. 20 в ред. </w:t>
      </w:r>
      <w:hyperlink r:id="rId101" w:anchor="dst100038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23.06.2014 N 453)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102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22. По итогам рассмотрения вопроса, указанного в </w:t>
      </w:r>
      <w:hyperlink r:id="rId103" w:anchor="dst100082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втором подпункта "а"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а) установить, что сведения, представленные государственным служащим в соответствии с </w:t>
      </w:r>
      <w:hyperlink r:id="rId104" w:anchor="dst100037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подпунктом "а" пункта 1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105" w:anchor="dst100037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подпунктом "а" пункта 1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Положения, названного в </w:t>
      </w:r>
      <w:hyperlink r:id="rId106" w:anchor="dst100097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подпункте "а" настоящего пункта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 являются недостоверными и (или) неполными.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23. По итогам рассмотрения вопроса, указанного в </w:t>
      </w:r>
      <w:hyperlink r:id="rId107" w:anchor="dst10008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третьем подпункта "а"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24. По итогам рассмотрения вопроса, указанного в </w:t>
      </w:r>
      <w:hyperlink r:id="rId108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втором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25. По итогам рассмотрения вопроса, указанного в </w:t>
      </w:r>
      <w:hyperlink r:id="rId109" w:anchor="dst10008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третьем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комиссия рекомендует государственному служащему принять меры по представлению указанных сведений;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25.1. По итогам рассмотрения вопроса, указанного в </w:t>
      </w:r>
      <w:hyperlink r:id="rId110" w:anchor="dst10013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подпункте "г"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признать, что сведения, представленные государственным служащим в соответствии с </w:t>
      </w:r>
      <w:hyperlink r:id="rId111" w:anchor="dst10002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частью 1 статьи 3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 Федерального закона "О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контроле за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признать, что сведения, представленные государственным служащим в соответствии с </w:t>
      </w:r>
      <w:hyperlink r:id="rId112" w:anchor="dst10002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частью 1 статьи 3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 Федерального закона "О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контроле за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контроля за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(п. 25.1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113" w:anchor="dst100205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02.04.2013 N 309)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25.2. По итогам рассмотрения вопроса, указанного в </w:t>
      </w:r>
      <w:hyperlink r:id="rId114" w:anchor="dst10014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четвертом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признать, что обстоятельства, препятствующие выполнению требований Федерального </w:t>
      </w:r>
      <w:hyperlink r:id="rId11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закона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признать, что обстоятельства, препятствующие выполнению требований Федерального </w:t>
      </w:r>
      <w:hyperlink r:id="rId11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закона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25.2 введен </w:t>
      </w:r>
      <w:hyperlink r:id="rId117" w:anchor="dst100038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08.03.2015 N 120)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25.3. По итогам рассмотрения вопроса, указанного в </w:t>
      </w:r>
      <w:hyperlink r:id="rId118" w:anchor="dst100153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пятом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а) признать, что при исполнении государственным служащим должностных обязанностей конфликт интересов отсутствует;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25.3 введен </w:t>
      </w:r>
      <w:hyperlink r:id="rId119" w:anchor="dst100026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25(4). По итогам рассмотрения вопроса, указанного в </w:t>
      </w:r>
      <w:hyperlink r:id="rId120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подпункте 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(п. 25(4)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121" w:anchor="dst100037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26. По итогам рассмотрения вопросов, указанных в </w:t>
      </w:r>
      <w:hyperlink r:id="rId122" w:anchor="dst100081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подпунктах "а"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 </w:t>
      </w:r>
      <w:hyperlink r:id="rId123" w:anchor="dst100084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"б"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 </w:t>
      </w:r>
      <w:hyperlink r:id="rId124" w:anchor="dst10013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"г"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, </w:t>
      </w:r>
      <w:hyperlink r:id="rId125" w:anchor="dst10014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</w:t>
        </w:r>
        <w:proofErr w:type="spellStart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д</w:t>
        </w:r>
        <w:proofErr w:type="spellEnd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126" w:anchor="dst10017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"е"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127" w:anchor="dst10009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пунктами 22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- </w:t>
      </w:r>
      <w:hyperlink r:id="rId128" w:anchor="dst100186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25(4)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и </w:t>
      </w:r>
      <w:hyperlink r:id="rId129" w:anchor="dst100152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26(1)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26 в ред. </w:t>
      </w:r>
      <w:hyperlink r:id="rId130" w:anchor="dst100041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25.01.2024 N 71)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131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26.1. По итогам рассмотрения вопроса, указанного в </w:t>
      </w:r>
      <w:hyperlink r:id="rId132" w:anchor="dst1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подпункте "</w:t>
        </w:r>
        <w:proofErr w:type="spellStart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д</w:t>
        </w:r>
        <w:proofErr w:type="spellEnd"/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33" w:anchor="dst2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 xml:space="preserve">статьи </w:t>
        </w:r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lastRenderedPageBreak/>
          <w:t>12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п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26.1 введен </w:t>
      </w:r>
      <w:hyperlink r:id="rId134" w:anchor="dst100039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23.06.2014 N 453)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27. По итогам рассмотрения вопроса, предусмотренного </w:t>
      </w:r>
      <w:hyperlink r:id="rId135" w:anchor="dst100087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подпунктом "в"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комиссия принимает соответствующее решение.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29. Решения комиссии по вопросам, указанным в </w:t>
      </w:r>
      <w:hyperlink r:id="rId136" w:anchor="dst100080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пункте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137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втором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138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втором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носит обязательный характер.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31. В протоколе заседания комиссии указываются: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spell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д</w:t>
      </w:r>
      <w:proofErr w:type="spell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ж) другие сведения;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proofErr w:type="spell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з</w:t>
      </w:r>
      <w:proofErr w:type="spell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) результаты голосования;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и) решение и обоснование его принятия.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заседания комиссии и с которым должен быть ознакомлен государственный служащий.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 ред. </w:t>
      </w:r>
      <w:hyperlink r:id="rId139" w:anchor="dst100032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Указа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22.12.2015 N 650)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(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см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. текст в предыдущей </w:t>
      </w:r>
      <w:hyperlink r:id="rId140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редакции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)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компетенции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36.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37.1.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 </w:t>
      </w:r>
      <w:hyperlink r:id="rId141" w:anchor="dst10008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абзаце втором подпункта "б" пункта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заседания комиссии.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 xml:space="preserve">(п. 37.1 </w:t>
      </w:r>
      <w:proofErr w:type="gramStart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введен</w:t>
      </w:r>
      <w:proofErr w:type="gramEnd"/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</w:t>
      </w:r>
      <w:hyperlink r:id="rId142" w:anchor="dst100043" w:history="1">
        <w:r w:rsidRPr="006B4D83">
          <w:rPr>
            <w:rFonts w:ascii="Times New Roman" w:eastAsia="Times New Roman" w:hAnsi="Times New Roman"/>
            <w:b w:val="0"/>
            <w:color w:val="1A0DAB"/>
            <w:sz w:val="23"/>
            <w:u w:val="single"/>
            <w:lang w:eastAsia="ru-RU"/>
          </w:rPr>
          <w:t>Указом</w:t>
        </w:r>
      </w:hyperlink>
      <w:r w:rsidRPr="006B4D83">
        <w:rPr>
          <w:rFonts w:ascii="Times New Roman" w:eastAsia="Times New Roman" w:hAnsi="Times New Roman"/>
          <w:b w:val="0"/>
          <w:color w:val="828282"/>
          <w:sz w:val="23"/>
          <w:szCs w:val="23"/>
          <w:lang w:eastAsia="ru-RU"/>
        </w:rPr>
        <w:t> Президента РФ от 23.06.2014 N 453)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38.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</w:t>
      </w: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lastRenderedPageBreak/>
        <w:t>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и иных правонарушений.</w:t>
      </w:r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39. 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В случае рассмотрения вопросов, указанных в </w:t>
      </w:r>
      <w:hyperlink r:id="rId143" w:anchor="dst100080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пункте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аттестационными комиссиями государственных органов, названных в </w:t>
      </w:r>
      <w:hyperlink r:id="rId144" w:anchor="dst100021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разделе II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 xml:space="preserve"> (</w:t>
      </w:r>
      <w:proofErr w:type="gramStart"/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145" w:anchor="dst100064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пункте 8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а также по решению руководителя государственного органа - лица, указанные в </w:t>
      </w:r>
      <w:hyperlink r:id="rId146" w:anchor="dst100068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пункте 9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Положения.</w:t>
      </w:r>
      <w:proofErr w:type="gramEnd"/>
    </w:p>
    <w:p w:rsidR="006B4D83" w:rsidRPr="006B4D83" w:rsidRDefault="006B4D83" w:rsidP="006B4D83">
      <w:pPr>
        <w:spacing w:after="0" w:line="301" w:lineRule="atLeast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40. В заседаниях аттестационных комиссий при рассмотрении вопросов, указанных в </w:t>
      </w:r>
      <w:hyperlink r:id="rId147" w:anchor="dst100080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пункте 16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Положения, участвуют лица, указанные в </w:t>
      </w:r>
      <w:hyperlink r:id="rId148" w:anchor="dst100075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пункте 13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настоящего Положения.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 </w:t>
      </w:r>
      <w:hyperlink r:id="rId149" w:anchor="dst100009" w:history="1">
        <w:r w:rsidRPr="006B4D83">
          <w:rPr>
            <w:rFonts w:ascii="Times New Roman" w:eastAsia="Times New Roman" w:hAnsi="Times New Roman"/>
            <w:b w:val="0"/>
            <w:color w:val="1A0DAB"/>
            <w:sz w:val="25"/>
            <w:u w:val="single"/>
            <w:lang w:eastAsia="ru-RU"/>
          </w:rPr>
          <w:t>пунктом 3</w:t>
        </w:r>
      </w:hyperlink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 Указа Президента Российской Федерации от 21 сентября 2009 г. N 1065.</w:t>
      </w:r>
    </w:p>
    <w:p w:rsidR="006B4D83" w:rsidRPr="006B4D83" w:rsidRDefault="006B4D83" w:rsidP="006B4D83">
      <w:pPr>
        <w:shd w:val="clear" w:color="auto" w:fill="FFFFFF"/>
        <w:spacing w:before="175" w:after="0" w:line="301" w:lineRule="atLeast"/>
        <w:ind w:firstLine="540"/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</w:pPr>
      <w:r w:rsidRPr="006B4D83">
        <w:rPr>
          <w:rFonts w:ascii="Times New Roman" w:eastAsia="Times New Roman" w:hAnsi="Times New Roman"/>
          <w:b w:val="0"/>
          <w:color w:val="000000"/>
          <w:sz w:val="25"/>
          <w:szCs w:val="25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934FE" w:rsidRPr="006B4D83" w:rsidRDefault="007934FE">
      <w:pPr>
        <w:rPr>
          <w:rFonts w:ascii="Times New Roman" w:hAnsi="Times New Roman"/>
          <w:b w:val="0"/>
          <w:sz w:val="22"/>
        </w:rPr>
      </w:pPr>
    </w:p>
    <w:sectPr w:rsidR="007934FE" w:rsidRPr="006B4D83" w:rsidSect="0079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D83"/>
    <w:rsid w:val="00047924"/>
    <w:rsid w:val="006B4D83"/>
    <w:rsid w:val="007934FE"/>
    <w:rsid w:val="00AB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paragraph" w:styleId="1">
    <w:name w:val="heading 1"/>
    <w:basedOn w:val="a"/>
    <w:link w:val="10"/>
    <w:uiPriority w:val="9"/>
    <w:qFormat/>
    <w:rsid w:val="006B4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D83"/>
    <w:rPr>
      <w:rFonts w:ascii="Times New Roman" w:eastAsia="Times New Roman" w:hAnsi="Times New Roman"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4D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4D83"/>
    <w:rPr>
      <w:color w:val="800080"/>
      <w:u w:val="single"/>
    </w:rPr>
  </w:style>
  <w:style w:type="paragraph" w:customStyle="1" w:styleId="alignright">
    <w:name w:val="align_right"/>
    <w:basedOn w:val="a"/>
    <w:rsid w:val="006B4D83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B4D83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customStyle="1" w:styleId="aligncenter">
    <w:name w:val="align_center"/>
    <w:basedOn w:val="a"/>
    <w:rsid w:val="006B4D83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customStyle="1" w:styleId="no-indent">
    <w:name w:val="no-indent"/>
    <w:basedOn w:val="a"/>
    <w:rsid w:val="006B4D83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73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12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F9FDA"/>
                        <w:left w:val="single" w:sz="4" w:space="0" w:color="9F9FDA"/>
                        <w:bottom w:val="single" w:sz="4" w:space="0" w:color="9F9FDA"/>
                        <w:right w:val="single" w:sz="4" w:space="0" w:color="9F9FDA"/>
                      </w:divBdr>
                      <w:divsChild>
                        <w:div w:id="10006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723739">
              <w:marLeft w:val="0"/>
              <w:marRight w:val="0"/>
              <w:marTop w:val="3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977">
              <w:marLeft w:val="0"/>
              <w:marRight w:val="0"/>
              <w:marTop w:val="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42435/30b3f8c55f65557c253227a65b908cc075ce114a/" TargetMode="External"/><Relationship Id="rId117" Type="http://schemas.openxmlformats.org/officeDocument/2006/relationships/hyperlink" Target="https://www.consultant.ru/document/cons_doc_LAW_183027/" TargetMode="External"/><Relationship Id="rId21" Type="http://schemas.openxmlformats.org/officeDocument/2006/relationships/hyperlink" Target="https://www.consultant.ru/document/cons_doc_LAW_450743/6d7e3292bd53d0b34006dba2fff0124bc35487bc/" TargetMode="External"/><Relationship Id="rId42" Type="http://schemas.openxmlformats.org/officeDocument/2006/relationships/hyperlink" Target="https://www.consultant.ru/document/cons_doc_LAW_164570/" TargetMode="External"/><Relationship Id="rId47" Type="http://schemas.openxmlformats.org/officeDocument/2006/relationships/hyperlink" Target="https://www.consultant.ru/document/cons_doc_LAW_467999/8fe7127606d66c4acd956112c94718b69d20b308/" TargetMode="External"/><Relationship Id="rId63" Type="http://schemas.openxmlformats.org/officeDocument/2006/relationships/hyperlink" Target="https://www.consultant.ru/document/cons_doc_LAW_468056/b62a1fb9866511d7c18254a0a96e961d5154a97e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84" Type="http://schemas.openxmlformats.org/officeDocument/2006/relationships/hyperlink" Target="https://www.consultant.ru/document/cons_doc_LAW_164570/" TargetMode="External"/><Relationship Id="rId89" Type="http://schemas.openxmlformats.org/officeDocument/2006/relationships/hyperlink" Target="https://www.consultant.ru/document/cons_doc_LAW_467999/8fe7127606d66c4acd956112c94718b69d20b308/" TargetMode="External"/><Relationship Id="rId112" Type="http://schemas.openxmlformats.org/officeDocument/2006/relationships/hyperlink" Target="https://www.consultant.ru/document/cons_doc_LAW_442435/30b3f8c55f65557c253227a65b908cc075ce114a/" TargetMode="External"/><Relationship Id="rId133" Type="http://schemas.openxmlformats.org/officeDocument/2006/relationships/hyperlink" Target="https://www.consultant.ru/document/cons_doc_LAW_482878/e319cca703566186bfd83cacbeb23b217efc930e/" TargetMode="External"/><Relationship Id="rId138" Type="http://schemas.openxmlformats.org/officeDocument/2006/relationships/hyperlink" Target="https://www.consultant.ru/document/cons_doc_LAW_468056/b62a1fb9866511d7c18254a0a96e961d5154a97e/" TargetMode="External"/><Relationship Id="rId16" Type="http://schemas.openxmlformats.org/officeDocument/2006/relationships/hyperlink" Target="https://www.consultant.ru/document/cons_doc_LAW_468056/b62a1fb9866511d7c18254a0a96e961d5154a97e/" TargetMode="External"/><Relationship Id="rId107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78616/cb5275d340d360ecf8851566f10f68ef6562b73c/" TargetMode="External"/><Relationship Id="rId32" Type="http://schemas.openxmlformats.org/officeDocument/2006/relationships/hyperlink" Target="https://www.consultant.ru/document/cons_doc_LAW_467999/8fe7127606d66c4acd956112c94718b69d20b308/" TargetMode="External"/><Relationship Id="rId37" Type="http://schemas.openxmlformats.org/officeDocument/2006/relationships/hyperlink" Target="https://www.consultant.ru/document/cons_doc_LAW_102226/b62a1fb9866511d7c18254a0a96e961d5154a97e/" TargetMode="External"/><Relationship Id="rId53" Type="http://schemas.openxmlformats.org/officeDocument/2006/relationships/hyperlink" Target="https://www.consultant.ru/document/cons_doc_LAW_482303/942772dce30cfa36b671bcf19ca928e4d698a928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7999/8fe7127606d66c4acd956112c94718b69d20b308/" TargetMode="External"/><Relationship Id="rId79" Type="http://schemas.openxmlformats.org/officeDocument/2006/relationships/hyperlink" Target="https://www.consultant.ru/document/cons_doc_LAW_482303/942772dce30cfa36b671bcf19ca928e4d698a928/" TargetMode="External"/><Relationship Id="rId102" Type="http://schemas.openxmlformats.org/officeDocument/2006/relationships/hyperlink" Target="https://www.consultant.ru/document/cons_doc_LAW_102226/b62a1fb9866511d7c18254a0a96e961d5154a97e/" TargetMode="External"/><Relationship Id="rId123" Type="http://schemas.openxmlformats.org/officeDocument/2006/relationships/hyperlink" Target="https://www.consultant.ru/document/cons_doc_LAW_468056/b62a1fb9866511d7c18254a0a96e961d5154a97e/" TargetMode="External"/><Relationship Id="rId128" Type="http://schemas.openxmlformats.org/officeDocument/2006/relationships/hyperlink" Target="https://www.consultant.ru/document/cons_doc_LAW_468056/b62a1fb9866511d7c18254a0a96e961d5154a97e/" TargetMode="External"/><Relationship Id="rId144" Type="http://schemas.openxmlformats.org/officeDocument/2006/relationships/hyperlink" Target="https://www.consultant.ru/document/cons_doc_LAW_470822/91f790e7fd2764ec6c683c2547d66ed400543375/" TargetMode="External"/><Relationship Id="rId149" Type="http://schemas.openxmlformats.org/officeDocument/2006/relationships/hyperlink" Target="https://www.consultant.ru/document/cons_doc_LAW_450743/942772dce30cfa36b671bcf19ca928e4d698a928/" TargetMode="External"/><Relationship Id="rId5" Type="http://schemas.openxmlformats.org/officeDocument/2006/relationships/hyperlink" Target="https://www.consultant.ru/document/cons_doc_LAW_2875/" TargetMode="External"/><Relationship Id="rId90" Type="http://schemas.openxmlformats.org/officeDocument/2006/relationships/hyperlink" Target="https://www.consultant.ru/document/cons_doc_LAW_102226/b62a1fb9866511d7c18254a0a96e961d5154a97e/" TargetMode="External"/><Relationship Id="rId95" Type="http://schemas.openxmlformats.org/officeDocument/2006/relationships/hyperlink" Target="https://www.consultant.ru/document/cons_doc_LAW_102226/b62a1fb9866511d7c18254a0a96e961d5154a97e/" TargetMode="External"/><Relationship Id="rId22" Type="http://schemas.openxmlformats.org/officeDocument/2006/relationships/hyperlink" Target="https://www.consultant.ru/document/cons_doc_LAW_102226/b62a1fb9866511d7c18254a0a96e961d5154a97e/" TargetMode="External"/><Relationship Id="rId27" Type="http://schemas.openxmlformats.org/officeDocument/2006/relationships/hyperlink" Target="https://www.consultant.ru/document/cons_doc_LAW_490138/8fe7127606d66c4acd956112c94718b69d20b308/" TargetMode="External"/><Relationship Id="rId43" Type="http://schemas.openxmlformats.org/officeDocument/2006/relationships/hyperlink" Target="https://www.consultant.ru/document/cons_doc_LAW_482303/942772dce30cfa36b671bcf19ca928e4d698a928/" TargetMode="External"/><Relationship Id="rId48" Type="http://schemas.openxmlformats.org/officeDocument/2006/relationships/hyperlink" Target="https://www.consultant.ru/document/cons_doc_LAW_102226/b62a1fb9866511d7c18254a0a96e961d5154a97e/" TargetMode="External"/><Relationship Id="rId64" Type="http://schemas.openxmlformats.org/officeDocument/2006/relationships/hyperlink" Target="https://www.consultant.ru/document/cons_doc_LAW_467999/8fe7127606d66c4acd956112c94718b69d20b308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113" Type="http://schemas.openxmlformats.org/officeDocument/2006/relationships/hyperlink" Target="https://www.consultant.ru/document/cons_doc_LAW_490138/8fe7127606d66c4acd956112c94718b69d20b308/" TargetMode="External"/><Relationship Id="rId118" Type="http://schemas.openxmlformats.org/officeDocument/2006/relationships/hyperlink" Target="https://www.consultant.ru/document/cons_doc_LAW_468056/b62a1fb9866511d7c18254a0a96e961d5154a97e/" TargetMode="External"/><Relationship Id="rId134" Type="http://schemas.openxmlformats.org/officeDocument/2006/relationships/hyperlink" Target="https://www.consultant.ru/document/cons_doc_LAW_164570/" TargetMode="External"/><Relationship Id="rId139" Type="http://schemas.openxmlformats.org/officeDocument/2006/relationships/hyperlink" Target="https://www.consultant.ru/document/cons_doc_LAW_482303/942772dce30cfa36b671bcf19ca928e4d698a928/" TargetMode="External"/><Relationship Id="rId80" Type="http://schemas.openxmlformats.org/officeDocument/2006/relationships/hyperlink" Target="https://www.consultant.ru/document/cons_doc_LAW_102226/b62a1fb9866511d7c18254a0a96e961d5154a97e/" TargetMode="External"/><Relationship Id="rId85" Type="http://schemas.openxmlformats.org/officeDocument/2006/relationships/hyperlink" Target="https://www.consultant.ru/document/cons_doc_LAW_482303/942772dce30cfa36b671bcf19ca928e4d698a928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consultant.ru/document/cons_doc_LAW_102226/b62a1fb9866511d7c18254a0a96e961d5154a97e/" TargetMode="External"/><Relationship Id="rId17" Type="http://schemas.openxmlformats.org/officeDocument/2006/relationships/hyperlink" Target="https://www.consultant.ru/document/cons_doc_LAW_415769/8fe7127606d66c4acd956112c94718b69d20b308/" TargetMode="External"/><Relationship Id="rId25" Type="http://schemas.openxmlformats.org/officeDocument/2006/relationships/hyperlink" Target="https://www.consultant.ru/document/cons_doc_LAW_482303/942772dce30cfa36b671bcf19ca928e4d698a928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103" Type="http://schemas.openxmlformats.org/officeDocument/2006/relationships/hyperlink" Target="https://www.consultant.ru/document/cons_doc_LAW_468056/b62a1fb9866511d7c18254a0a96e961d5154a97e/" TargetMode="External"/><Relationship Id="rId108" Type="http://schemas.openxmlformats.org/officeDocument/2006/relationships/hyperlink" Target="https://www.consultant.ru/document/cons_doc_LAW_468056/b62a1fb9866511d7c18254a0a96e961d5154a97e/" TargetMode="External"/><Relationship Id="rId116" Type="http://schemas.openxmlformats.org/officeDocument/2006/relationships/hyperlink" Target="https://www.consultant.ru/document/cons_doc_LAW_451740/" TargetMode="External"/><Relationship Id="rId124" Type="http://schemas.openxmlformats.org/officeDocument/2006/relationships/hyperlink" Target="https://www.consultant.ru/document/cons_doc_LAW_468056/b62a1fb9866511d7c18254a0a96e961d5154a97e/" TargetMode="External"/><Relationship Id="rId129" Type="http://schemas.openxmlformats.org/officeDocument/2006/relationships/hyperlink" Target="https://www.consultant.ru/document/cons_doc_LAW_468056/b62a1fb9866511d7c18254a0a96e961d5154a97e/" TargetMode="External"/><Relationship Id="rId13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50743/6d7e3292bd53d0b34006dba2fff0124bc35487bc/" TargetMode="External"/><Relationship Id="rId41" Type="http://schemas.openxmlformats.org/officeDocument/2006/relationships/hyperlink" Target="https://www.consultant.ru/document/cons_doc_LAW_482878/e319cca703566186bfd83cacbeb23b217efc930e/" TargetMode="External"/><Relationship Id="rId54" Type="http://schemas.openxmlformats.org/officeDocument/2006/relationships/hyperlink" Target="https://www.consultant.ru/document/cons_doc_LAW_460644/8fe7127606d66c4acd956112c94718b69d20b308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102226/b62a1fb9866511d7c18254a0a96e961d5154a97e/" TargetMode="External"/><Relationship Id="rId83" Type="http://schemas.openxmlformats.org/officeDocument/2006/relationships/hyperlink" Target="https://www.consultant.ru/document/cons_doc_LAW_468056/b62a1fb9866511d7c18254a0a96e961d5154a97e/" TargetMode="External"/><Relationship Id="rId88" Type="http://schemas.openxmlformats.org/officeDocument/2006/relationships/hyperlink" Target="https://www.consultant.ru/document/cons_doc_LAW_468056/b62a1fb9866511d7c18254a0a96e961d5154a97e/" TargetMode="External"/><Relationship Id="rId91" Type="http://schemas.openxmlformats.org/officeDocument/2006/relationships/hyperlink" Target="https://www.consultant.ru/document/cons_doc_LAW_468056/b62a1fb9866511d7c18254a0a96e961d5154a97e/" TargetMode="External"/><Relationship Id="rId96" Type="http://schemas.openxmlformats.org/officeDocument/2006/relationships/hyperlink" Target="https://www.consultant.ru/document/cons_doc_LAW_468056/b62a1fb9866511d7c18254a0a96e961d5154a97e/" TargetMode="External"/><Relationship Id="rId111" Type="http://schemas.openxmlformats.org/officeDocument/2006/relationships/hyperlink" Target="https://www.consultant.ru/document/cons_doc_LAW_442435/30b3f8c55f65557c253227a65b908cc075ce114a/" TargetMode="External"/><Relationship Id="rId132" Type="http://schemas.openxmlformats.org/officeDocument/2006/relationships/hyperlink" Target="https://www.consultant.ru/document/cons_doc_LAW_468056/b62a1fb9866511d7c18254a0a96e961d5154a97e/" TargetMode="External"/><Relationship Id="rId140" Type="http://schemas.openxmlformats.org/officeDocument/2006/relationships/hyperlink" Target="https://www.consultant.ru/document/cons_doc_LAW_102226/b62a1fb9866511d7c18254a0a96e961d5154a97e/" TargetMode="External"/><Relationship Id="rId145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878/" TargetMode="Externa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51740/" TargetMode="External"/><Relationship Id="rId28" Type="http://schemas.openxmlformats.org/officeDocument/2006/relationships/hyperlink" Target="https://www.consultant.ru/document/cons_doc_LAW_482878/e319cca703566186bfd83cacbeb23b217efc930e/" TargetMode="External"/><Relationship Id="rId36" Type="http://schemas.openxmlformats.org/officeDocument/2006/relationships/hyperlink" Target="https://www.consultant.ru/document/cons_doc_LAW_482303/942772dce30cfa36b671bcf19ca928e4d698a928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Relationship Id="rId106" Type="http://schemas.openxmlformats.org/officeDocument/2006/relationships/hyperlink" Target="https://www.consultant.ru/document/cons_doc_LAW_468056/b62a1fb9866511d7c18254a0a96e961d5154a97e/" TargetMode="External"/><Relationship Id="rId114" Type="http://schemas.openxmlformats.org/officeDocument/2006/relationships/hyperlink" Target="https://www.consultant.ru/document/cons_doc_LAW_468056/b62a1fb9866511d7c18254a0a96e961d5154a97e/" TargetMode="External"/><Relationship Id="rId119" Type="http://schemas.openxmlformats.org/officeDocument/2006/relationships/hyperlink" Target="https://www.consultant.ru/document/cons_doc_LAW_482303/942772dce30cfa36b671bcf19ca928e4d698a928/" TargetMode="External"/><Relationship Id="rId127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15769/8fe7127606d66c4acd956112c94718b69d20b308/" TargetMode="External"/><Relationship Id="rId31" Type="http://schemas.openxmlformats.org/officeDocument/2006/relationships/hyperlink" Target="https://www.consultant.ru/document/cons_doc_LAW_102226/b62a1fb9866511d7c18254a0a96e961d5154a97e/" TargetMode="External"/><Relationship Id="rId44" Type="http://schemas.openxmlformats.org/officeDocument/2006/relationships/hyperlink" Target="https://www.consultant.ru/document/cons_doc_LAW_10222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10222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hyperlink" Target="https://www.consultant.ru/document/cons_doc_LAW_468056/b62a1fb9866511d7c18254a0a96e961d5154a97e/" TargetMode="External"/><Relationship Id="rId86" Type="http://schemas.openxmlformats.org/officeDocument/2006/relationships/hyperlink" Target="https://www.consultant.ru/document/cons_doc_LAW_102226/b62a1fb9866511d7c18254a0a96e961d5154a97e/" TargetMode="External"/><Relationship Id="rId94" Type="http://schemas.openxmlformats.org/officeDocument/2006/relationships/hyperlink" Target="https://www.consultant.ru/document/cons_doc_LAW_467999/8fe7127606d66c4acd956112c94718b69d20b308/" TargetMode="External"/><Relationship Id="rId99" Type="http://schemas.openxmlformats.org/officeDocument/2006/relationships/hyperlink" Target="https://www.consultant.ru/document/cons_doc_LAW_102226/b62a1fb9866511d7c18254a0a96e961d5154a97e/" TargetMode="External"/><Relationship Id="rId101" Type="http://schemas.openxmlformats.org/officeDocument/2006/relationships/hyperlink" Target="https://www.consultant.ru/document/cons_doc_LAW_164570/" TargetMode="External"/><Relationship Id="rId122" Type="http://schemas.openxmlformats.org/officeDocument/2006/relationships/hyperlink" Target="https://www.consultant.ru/document/cons_doc_LAW_468056/b62a1fb9866511d7c18254a0a96e961d5154a97e/" TargetMode="External"/><Relationship Id="rId130" Type="http://schemas.openxmlformats.org/officeDocument/2006/relationships/hyperlink" Target="https://www.consultant.ru/document/cons_doc_LAW_467999/8fe7127606d66c4acd956112c94718b69d20b308/" TargetMode="External"/><Relationship Id="rId135" Type="http://schemas.openxmlformats.org/officeDocument/2006/relationships/hyperlink" Target="https://www.consultant.ru/document/cons_doc_LAW_468056/b62a1fb9866511d7c18254a0a96e961d5154a97e/" TargetMode="External"/><Relationship Id="rId143" Type="http://schemas.openxmlformats.org/officeDocument/2006/relationships/hyperlink" Target="https://www.consultant.ru/document/cons_doc_LAW_468056/b62a1fb9866511d7c18254a0a96e961d5154a97e/" TargetMode="External"/><Relationship Id="rId148" Type="http://schemas.openxmlformats.org/officeDocument/2006/relationships/hyperlink" Target="https://www.consultant.ru/document/cons_doc_LAW_468056/b62a1fb9866511d7c18254a0a96e961d5154a97e/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www.consultant.ru/document/cons_doc_LAW_482878/5d02242ebd04c398d2acf7c53dbc79659b85e8f3/" TargetMode="External"/><Relationship Id="rId9" Type="http://schemas.openxmlformats.org/officeDocument/2006/relationships/hyperlink" Target="https://www.consultant.ru/document/cons_doc_LAW_468056/b62a1fb9866511d7c18254a0a96e961d5154a97e/" TargetMode="External"/><Relationship Id="rId13" Type="http://schemas.openxmlformats.org/officeDocument/2006/relationships/hyperlink" Target="https://www.consultant.ru/document/cons_doc_LAW_449631/381138066ae11ecc700a4e94ab3b1cfb2b4a7e85/" TargetMode="External"/><Relationship Id="rId18" Type="http://schemas.openxmlformats.org/officeDocument/2006/relationships/hyperlink" Target="https://www.consultant.ru/document/cons_doc_LAW_478616/cb5275d340d360ecf8851566f10f68ef6562b73c/" TargetMode="External"/><Relationship Id="rId39" Type="http://schemas.openxmlformats.org/officeDocument/2006/relationships/hyperlink" Target="https://www.consultant.ru/document/cons_doc_LAW_164570/" TargetMode="External"/><Relationship Id="rId109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82878/e319cca703566186bfd83cacbeb23b217efc930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7999/8fe7127606d66c4acd956112c94718b69d20b308/" TargetMode="External"/><Relationship Id="rId76" Type="http://schemas.openxmlformats.org/officeDocument/2006/relationships/hyperlink" Target="https://www.consultant.ru/document/cons_doc_LAW_450580/" TargetMode="External"/><Relationship Id="rId97" Type="http://schemas.openxmlformats.org/officeDocument/2006/relationships/hyperlink" Target="https://www.consultant.ru/document/cons_doc_LAW_468056/b62a1fb9866511d7c18254a0a96e961d5154a97e/" TargetMode="External"/><Relationship Id="rId104" Type="http://schemas.openxmlformats.org/officeDocument/2006/relationships/hyperlink" Target="https://www.consultant.ru/document/cons_doc_LAW_450743/6d7e3292bd53d0b34006dba2fff0124bc35487bc/" TargetMode="External"/><Relationship Id="rId120" Type="http://schemas.openxmlformats.org/officeDocument/2006/relationships/hyperlink" Target="https://www.consultant.ru/document/cons_doc_LAW_468056/b62a1fb9866511d7c18254a0a96e961d5154a97e/" TargetMode="External"/><Relationship Id="rId125" Type="http://schemas.openxmlformats.org/officeDocument/2006/relationships/hyperlink" Target="https://www.consultant.ru/document/cons_doc_LAW_468056/b62a1fb9866511d7c18254a0a96e961d5154a97e/" TargetMode="External"/><Relationship Id="rId141" Type="http://schemas.openxmlformats.org/officeDocument/2006/relationships/hyperlink" Target="https://www.consultant.ru/document/cons_doc_LAW_468056/b62a1fb9866511d7c18254a0a96e961d5154a97e/" TargetMode="External"/><Relationship Id="rId146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7999/8fe7127606d66c4acd956112c94718b69d20b308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92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onsultant.ru/document/cons_doc_LAW_493279/991f38f48938301786d00472d880cf11d1a28ef9/" TargetMode="External"/><Relationship Id="rId24" Type="http://schemas.openxmlformats.org/officeDocument/2006/relationships/hyperlink" Target="https://www.consultant.ru/document/cons_doc_LAW_183027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87" Type="http://schemas.openxmlformats.org/officeDocument/2006/relationships/hyperlink" Target="https://www.consultant.ru/document/cons_doc_LAW_468056/b62a1fb9866511d7c18254a0a96e961d5154a97e/" TargetMode="External"/><Relationship Id="rId110" Type="http://schemas.openxmlformats.org/officeDocument/2006/relationships/hyperlink" Target="https://www.consultant.ru/document/cons_doc_LAW_468056/b62a1fb9866511d7c18254a0a96e961d5154a97e/" TargetMode="External"/><Relationship Id="rId115" Type="http://schemas.openxmlformats.org/officeDocument/2006/relationships/hyperlink" Target="https://www.consultant.ru/document/cons_doc_LAW_451740/" TargetMode="External"/><Relationship Id="rId131" Type="http://schemas.openxmlformats.org/officeDocument/2006/relationships/hyperlink" Target="https://www.consultant.ru/document/cons_doc_LAW_102226/b62a1fb9866511d7c18254a0a96e961d5154a97e/" TargetMode="External"/><Relationship Id="rId136" Type="http://schemas.openxmlformats.org/officeDocument/2006/relationships/hyperlink" Target="https://www.consultant.ru/document/cons_doc_LAW_468056/b62a1fb9866511d7c18254a0a96e961d5154a97e/" TargetMode="External"/><Relationship Id="rId61" Type="http://schemas.openxmlformats.org/officeDocument/2006/relationships/hyperlink" Target="https://www.consultant.ru/document/cons_doc_LAW_468056/b62a1fb9866511d7c18254a0a96e961d5154a97e/" TargetMode="External"/><Relationship Id="rId82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102226/b62a1fb9866511d7c18254a0a96e961d5154a97e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183027/" TargetMode="External"/><Relationship Id="rId35" Type="http://schemas.openxmlformats.org/officeDocument/2006/relationships/hyperlink" Target="https://www.consultant.ru/document/cons_doc_LAW_164570/" TargetMode="External"/><Relationship Id="rId56" Type="http://schemas.openxmlformats.org/officeDocument/2006/relationships/hyperlink" Target="https://www.consultant.ru/document/cons_doc_LAW_10222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100" Type="http://schemas.openxmlformats.org/officeDocument/2006/relationships/hyperlink" Target="https://www.consultant.ru/document/cons_doc_LAW_482303/942772dce30cfa36b671bcf19ca928e4d698a928/" TargetMode="External"/><Relationship Id="rId105" Type="http://schemas.openxmlformats.org/officeDocument/2006/relationships/hyperlink" Target="https://www.consultant.ru/document/cons_doc_LAW_450743/6d7e3292bd53d0b34006dba2fff0124bc35487bc/" TargetMode="External"/><Relationship Id="rId126" Type="http://schemas.openxmlformats.org/officeDocument/2006/relationships/hyperlink" Target="https://www.consultant.ru/document/cons_doc_LAW_468056/b62a1fb9866511d7c18254a0a96e961d5154a97e/" TargetMode="External"/><Relationship Id="rId14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102226/b62a1fb9866511d7c18254a0a96e961d5154a97e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93" Type="http://schemas.openxmlformats.org/officeDocument/2006/relationships/hyperlink" Target="https://www.consultant.ru/document/cons_doc_LAW_482303/942772dce30cfa36b671bcf19ca928e4d698a928/" TargetMode="External"/><Relationship Id="rId98" Type="http://schemas.openxmlformats.org/officeDocument/2006/relationships/hyperlink" Target="https://www.consultant.ru/document/cons_doc_LAW_467999/8fe7127606d66c4acd956112c94718b69d20b308/" TargetMode="External"/><Relationship Id="rId121" Type="http://schemas.openxmlformats.org/officeDocument/2006/relationships/hyperlink" Target="https://www.consultant.ru/document/cons_doc_LAW_467999/8fe7127606d66c4acd956112c94718b69d20b308/" TargetMode="External"/><Relationship Id="rId142" Type="http://schemas.openxmlformats.org/officeDocument/2006/relationships/hyperlink" Target="https://www.consultant.ru/document/cons_doc_LAW_16457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8940</Words>
  <Characters>50958</Characters>
  <Application>Microsoft Office Word</Application>
  <DocSecurity>0</DocSecurity>
  <Lines>424</Lines>
  <Paragraphs>119</Paragraphs>
  <ScaleCrop>false</ScaleCrop>
  <Company>MultiDVD Team</Company>
  <LinksUpToDate>false</LinksUpToDate>
  <CharactersWithSpaces>59779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2025-01-24T11:01:00Z</dcterms:created>
  <dcterms:modified xsi:type="dcterms:W3CDTF">2025-01-24T11:02:00Z</dcterms:modified>
</cp:coreProperties>
</file>