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DB" w:rsidRPr="000215F5" w:rsidRDefault="002D15A4" w:rsidP="000215F5">
      <w:pPr>
        <w:pStyle w:val="aa"/>
        <w:jc w:val="right"/>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3194022</wp:posOffset>
            </wp:positionH>
            <wp:positionV relativeFrom="paragraph">
              <wp:posOffset>-277992</wp:posOffset>
            </wp:positionV>
            <wp:extent cx="2472856" cy="1327867"/>
            <wp:effectExtent l="19050" t="0" r="3644" b="0"/>
            <wp:wrapNone/>
            <wp:docPr id="2" name="Рисунок 1" descr="C:\Users\1\Desktop\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 и подпись.jpg"/>
                    <pic:cNvPicPr>
                      <a:picLocks noChangeAspect="1" noChangeArrowheads="1"/>
                    </pic:cNvPicPr>
                  </pic:nvPicPr>
                  <pic:blipFill>
                    <a:blip r:embed="rId8" cstate="print"/>
                    <a:srcRect/>
                    <a:stretch>
                      <a:fillRect/>
                    </a:stretch>
                  </pic:blipFill>
                  <pic:spPr bwMode="auto">
                    <a:xfrm>
                      <a:off x="0" y="0"/>
                      <a:ext cx="2472829" cy="1327853"/>
                    </a:xfrm>
                    <a:prstGeom prst="rect">
                      <a:avLst/>
                    </a:prstGeom>
                    <a:noFill/>
                    <a:ln w="9525">
                      <a:noFill/>
                      <a:miter lim="800000"/>
                      <a:headEnd/>
                      <a:tailEnd/>
                    </a:ln>
                  </pic:spPr>
                </pic:pic>
              </a:graphicData>
            </a:graphic>
          </wp:anchor>
        </w:drawing>
      </w:r>
      <w:r w:rsidR="002014DB" w:rsidRPr="000215F5">
        <w:rPr>
          <w:rFonts w:ascii="Times New Roman" w:hAnsi="Times New Roman" w:cs="Times New Roman"/>
          <w:sz w:val="24"/>
          <w:szCs w:val="24"/>
          <w:lang w:eastAsia="ru-RU"/>
        </w:rPr>
        <w:t xml:space="preserve"> «УТВЕРЖДАЮ»</w:t>
      </w:r>
    </w:p>
    <w:p w:rsidR="001E5E4C" w:rsidRPr="000215F5" w:rsidRDefault="00433219" w:rsidP="000215F5">
      <w:pPr>
        <w:pStyle w:val="aa"/>
        <w:jc w:val="right"/>
        <w:rPr>
          <w:rFonts w:ascii="Times New Roman" w:hAnsi="Times New Roman" w:cs="Times New Roman"/>
          <w:bCs/>
          <w:sz w:val="24"/>
          <w:szCs w:val="24"/>
          <w:lang w:eastAsia="ru-RU"/>
        </w:rPr>
      </w:pPr>
      <w:r>
        <w:rPr>
          <w:rFonts w:ascii="Times New Roman" w:hAnsi="Times New Roman" w:cs="Times New Roman"/>
          <w:sz w:val="24"/>
          <w:szCs w:val="24"/>
          <w:lang w:eastAsia="ru-RU"/>
        </w:rPr>
        <w:t>И.о</w:t>
      </w:r>
      <w:r w:rsidR="00C705DD">
        <w:rPr>
          <w:rFonts w:ascii="Times New Roman" w:hAnsi="Times New Roman" w:cs="Times New Roman"/>
          <w:sz w:val="24"/>
          <w:szCs w:val="24"/>
          <w:lang w:eastAsia="ru-RU"/>
        </w:rPr>
        <w:t xml:space="preserve">. </w:t>
      </w:r>
      <w:r w:rsidR="001E5E4C" w:rsidRPr="000215F5">
        <w:rPr>
          <w:rFonts w:ascii="Times New Roman" w:hAnsi="Times New Roman" w:cs="Times New Roman"/>
          <w:sz w:val="24"/>
          <w:szCs w:val="24"/>
          <w:lang w:eastAsia="ru-RU"/>
        </w:rPr>
        <w:t>д</w:t>
      </w:r>
      <w:r w:rsidR="002014DB" w:rsidRPr="000215F5">
        <w:rPr>
          <w:rFonts w:ascii="Times New Roman" w:hAnsi="Times New Roman" w:cs="Times New Roman"/>
          <w:sz w:val="24"/>
          <w:szCs w:val="24"/>
          <w:lang w:eastAsia="ru-RU"/>
        </w:rPr>
        <w:t>иректор</w:t>
      </w:r>
      <w:r>
        <w:rPr>
          <w:rFonts w:ascii="Times New Roman" w:hAnsi="Times New Roman" w:cs="Times New Roman"/>
          <w:sz w:val="24"/>
          <w:szCs w:val="24"/>
          <w:lang w:eastAsia="ru-RU"/>
        </w:rPr>
        <w:t>а</w:t>
      </w:r>
      <w:r w:rsidR="00C705DD">
        <w:rPr>
          <w:rFonts w:ascii="Times New Roman" w:hAnsi="Times New Roman" w:cs="Times New Roman"/>
          <w:sz w:val="24"/>
          <w:szCs w:val="24"/>
          <w:lang w:eastAsia="ru-RU"/>
        </w:rPr>
        <w:t xml:space="preserve"> </w:t>
      </w:r>
      <w:r w:rsidR="001E5E4C" w:rsidRPr="000215F5">
        <w:rPr>
          <w:rFonts w:ascii="Times New Roman" w:hAnsi="Times New Roman" w:cs="Times New Roman"/>
          <w:bCs/>
          <w:sz w:val="24"/>
          <w:szCs w:val="24"/>
          <w:lang w:eastAsia="ru-RU"/>
        </w:rPr>
        <w:t xml:space="preserve">школы </w:t>
      </w:r>
    </w:p>
    <w:p w:rsidR="002014DB" w:rsidRPr="000215F5" w:rsidRDefault="002014DB" w:rsidP="000215F5">
      <w:pPr>
        <w:pStyle w:val="aa"/>
        <w:jc w:val="right"/>
        <w:rPr>
          <w:rFonts w:ascii="Times New Roman" w:hAnsi="Times New Roman" w:cs="Times New Roman"/>
          <w:sz w:val="24"/>
          <w:szCs w:val="24"/>
          <w:lang w:eastAsia="ru-RU"/>
        </w:rPr>
      </w:pPr>
      <w:r w:rsidRPr="000215F5">
        <w:rPr>
          <w:rFonts w:ascii="Times New Roman" w:hAnsi="Times New Roman" w:cs="Times New Roman"/>
          <w:sz w:val="24"/>
          <w:szCs w:val="24"/>
          <w:lang w:eastAsia="ru-RU"/>
        </w:rPr>
        <w:t xml:space="preserve">____________ </w:t>
      </w:r>
      <w:r w:rsidR="00433219">
        <w:rPr>
          <w:rFonts w:ascii="Times New Roman" w:hAnsi="Times New Roman" w:cs="Times New Roman"/>
          <w:sz w:val="24"/>
          <w:szCs w:val="24"/>
          <w:lang w:eastAsia="ru-RU"/>
        </w:rPr>
        <w:t>Магомедова Б.Н.</w:t>
      </w:r>
    </w:p>
    <w:p w:rsidR="002014DB" w:rsidRPr="000215F5" w:rsidRDefault="002014DB" w:rsidP="000215F5">
      <w:pPr>
        <w:pStyle w:val="aa"/>
        <w:jc w:val="right"/>
        <w:rPr>
          <w:rFonts w:ascii="Times New Roman" w:hAnsi="Times New Roman" w:cs="Times New Roman"/>
          <w:sz w:val="24"/>
          <w:szCs w:val="24"/>
          <w:lang w:eastAsia="ru-RU"/>
        </w:rPr>
      </w:pPr>
      <w:r w:rsidRPr="000215F5">
        <w:rPr>
          <w:rFonts w:ascii="Times New Roman" w:hAnsi="Times New Roman" w:cs="Times New Roman"/>
          <w:sz w:val="24"/>
          <w:szCs w:val="24"/>
          <w:lang w:eastAsia="ru-RU"/>
        </w:rPr>
        <w:t>Приказ №  от «</w:t>
      </w:r>
      <w:r w:rsidR="002D15A4">
        <w:rPr>
          <w:rFonts w:ascii="Times New Roman" w:hAnsi="Times New Roman" w:cs="Times New Roman"/>
          <w:sz w:val="24"/>
          <w:szCs w:val="24"/>
          <w:lang w:eastAsia="ru-RU"/>
        </w:rPr>
        <w:t>0</w:t>
      </w:r>
      <w:r w:rsidR="00433219">
        <w:rPr>
          <w:rFonts w:ascii="Times New Roman" w:hAnsi="Times New Roman" w:cs="Times New Roman"/>
          <w:sz w:val="24"/>
          <w:szCs w:val="24"/>
          <w:lang w:eastAsia="ru-RU"/>
        </w:rPr>
        <w:t>2</w:t>
      </w:r>
      <w:r w:rsidRPr="000215F5">
        <w:rPr>
          <w:rFonts w:ascii="Times New Roman" w:hAnsi="Times New Roman" w:cs="Times New Roman"/>
          <w:sz w:val="24"/>
          <w:szCs w:val="24"/>
          <w:lang w:eastAsia="ru-RU"/>
        </w:rPr>
        <w:t>»</w:t>
      </w:r>
      <w:r w:rsidR="002D15A4">
        <w:rPr>
          <w:rFonts w:ascii="Times New Roman" w:hAnsi="Times New Roman" w:cs="Times New Roman"/>
          <w:sz w:val="24"/>
          <w:szCs w:val="24"/>
          <w:lang w:eastAsia="ru-RU"/>
        </w:rPr>
        <w:t>.</w:t>
      </w:r>
      <w:r w:rsidR="002D15A4" w:rsidRPr="002D15A4">
        <w:rPr>
          <w:rFonts w:ascii="Times New Roman" w:hAnsi="Times New Roman" w:cs="Times New Roman"/>
          <w:sz w:val="24"/>
          <w:szCs w:val="24"/>
          <w:lang w:eastAsia="ru-RU"/>
        </w:rPr>
        <w:t>09.</w:t>
      </w:r>
      <w:r w:rsidRPr="000215F5">
        <w:rPr>
          <w:rFonts w:ascii="Times New Roman" w:hAnsi="Times New Roman" w:cs="Times New Roman"/>
          <w:sz w:val="24"/>
          <w:szCs w:val="24"/>
          <w:lang w:eastAsia="ru-RU"/>
        </w:rPr>
        <w:t>202</w:t>
      </w:r>
      <w:r w:rsidR="00433219">
        <w:rPr>
          <w:rFonts w:ascii="Times New Roman" w:hAnsi="Times New Roman" w:cs="Times New Roman"/>
          <w:sz w:val="24"/>
          <w:szCs w:val="24"/>
          <w:lang w:eastAsia="ru-RU"/>
        </w:rPr>
        <w:t>4</w:t>
      </w:r>
      <w:r w:rsidRPr="000215F5">
        <w:rPr>
          <w:rFonts w:ascii="Times New Roman" w:hAnsi="Times New Roman" w:cs="Times New Roman"/>
          <w:sz w:val="24"/>
          <w:szCs w:val="24"/>
          <w:lang w:eastAsia="ru-RU"/>
        </w:rPr>
        <w:t xml:space="preserve"> г.</w:t>
      </w:r>
    </w:p>
    <w:p w:rsidR="002014DB" w:rsidRPr="002014DB" w:rsidRDefault="002014DB" w:rsidP="002014D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14DB" w:rsidRPr="00693D1B" w:rsidRDefault="002014DB" w:rsidP="002014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3D1B">
        <w:rPr>
          <w:rFonts w:ascii="Times New Roman" w:eastAsia="Times New Roman" w:hAnsi="Times New Roman" w:cs="Times New Roman"/>
          <w:b/>
          <w:bCs/>
          <w:sz w:val="28"/>
          <w:szCs w:val="28"/>
          <w:lang w:eastAsia="ru-RU"/>
        </w:rPr>
        <w:t>ПЛАН</w:t>
      </w:r>
    </w:p>
    <w:p w:rsidR="002014DB" w:rsidRPr="00693D1B" w:rsidRDefault="002014DB" w:rsidP="002014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3D1B">
        <w:rPr>
          <w:rFonts w:ascii="Times New Roman" w:eastAsia="Times New Roman" w:hAnsi="Times New Roman" w:cs="Times New Roman"/>
          <w:b/>
          <w:bCs/>
          <w:sz w:val="28"/>
          <w:szCs w:val="28"/>
          <w:lang w:eastAsia="ru-RU"/>
        </w:rPr>
        <w:t xml:space="preserve">действий </w:t>
      </w:r>
      <w:r w:rsidR="00693D1B" w:rsidRPr="00693D1B">
        <w:rPr>
          <w:rFonts w:ascii="Times New Roman" w:eastAsia="Times New Roman" w:hAnsi="Times New Roman" w:cs="Times New Roman"/>
          <w:b/>
          <w:bCs/>
          <w:sz w:val="28"/>
          <w:szCs w:val="28"/>
          <w:lang w:eastAsia="ru-RU"/>
        </w:rPr>
        <w:t>МКОУ «Большезадоевская СОШ»</w:t>
      </w:r>
    </w:p>
    <w:p w:rsidR="002014DB" w:rsidRPr="00693D1B" w:rsidRDefault="002014DB" w:rsidP="002014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3D1B">
        <w:rPr>
          <w:rFonts w:ascii="Times New Roman" w:eastAsia="Times New Roman" w:hAnsi="Times New Roman" w:cs="Times New Roman"/>
          <w:b/>
          <w:bCs/>
          <w:sz w:val="28"/>
          <w:szCs w:val="28"/>
          <w:lang w:eastAsia="ru-RU"/>
        </w:rPr>
        <w:t>при установ</w:t>
      </w:r>
      <w:r w:rsidR="00693D1B" w:rsidRPr="00693D1B">
        <w:rPr>
          <w:rFonts w:ascii="Times New Roman" w:eastAsia="Times New Roman" w:hAnsi="Times New Roman" w:cs="Times New Roman"/>
          <w:b/>
          <w:bCs/>
          <w:sz w:val="28"/>
          <w:szCs w:val="28"/>
          <w:lang w:eastAsia="ru-RU"/>
        </w:rPr>
        <w:t xml:space="preserve">лении </w:t>
      </w:r>
      <w:r w:rsidRPr="00693D1B">
        <w:rPr>
          <w:rFonts w:ascii="Times New Roman" w:eastAsia="Times New Roman" w:hAnsi="Times New Roman" w:cs="Times New Roman"/>
          <w:b/>
          <w:bCs/>
          <w:sz w:val="28"/>
          <w:szCs w:val="28"/>
          <w:lang w:eastAsia="ru-RU"/>
        </w:rPr>
        <w:t>уровней террористической опасности</w:t>
      </w:r>
    </w:p>
    <w:p w:rsidR="002014DB" w:rsidRPr="00693D1B" w:rsidRDefault="002014DB" w:rsidP="002014DB">
      <w:pPr>
        <w:spacing w:before="100" w:beforeAutospacing="1" w:after="100" w:afterAutospacing="1" w:line="317" w:lineRule="atLeast"/>
        <w:rPr>
          <w:rFonts w:ascii="Times New Roman" w:eastAsia="Times New Roman" w:hAnsi="Times New Roman" w:cs="Times New Roman"/>
          <w:sz w:val="28"/>
          <w:szCs w:val="28"/>
          <w:lang w:eastAsia="ru-RU"/>
        </w:rPr>
      </w:pP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color w:val="000000"/>
          <w:sz w:val="24"/>
          <w:szCs w:val="24"/>
          <w:lang w:eastAsia="ru-RU"/>
        </w:rPr>
        <w:t xml:space="preserve">В связи с усилением террористических угроз на территории Российской Федерации, обусловленных повышенной террористической активностью в Европе запрещенного в России так называемого Исламского государства </w:t>
      </w:r>
      <w:r w:rsidR="001E5E4C">
        <w:rPr>
          <w:rFonts w:ascii="Times New Roman" w:eastAsia="Times New Roman" w:hAnsi="Times New Roman" w:cs="Times New Roman"/>
          <w:color w:val="000000"/>
          <w:sz w:val="24"/>
          <w:szCs w:val="24"/>
          <w:lang w:eastAsia="ru-RU"/>
        </w:rPr>
        <w:t xml:space="preserve">Пречистенская средняя школа </w:t>
      </w:r>
      <w:r w:rsidRPr="002014DB">
        <w:rPr>
          <w:rFonts w:ascii="Times New Roman" w:eastAsia="Times New Roman" w:hAnsi="Times New Roman" w:cs="Times New Roman"/>
          <w:color w:val="000000"/>
          <w:sz w:val="24"/>
          <w:szCs w:val="24"/>
          <w:lang w:eastAsia="ru-RU"/>
        </w:rPr>
        <w:t>усиливает меры антитеррористической защищенности учреждения и прилегающей к нему территории.                 </w:t>
      </w:r>
    </w:p>
    <w:p w:rsidR="002014DB" w:rsidRPr="00C10172" w:rsidRDefault="00B91596" w:rsidP="002014DB">
      <w:pPr>
        <w:shd w:val="clear" w:color="auto" w:fill="FFFFFF"/>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«Большезадоевская СОШ»</w:t>
      </w:r>
      <w:r w:rsidR="002014DB" w:rsidRPr="002014DB">
        <w:rPr>
          <w:rFonts w:ascii="Times New Roman" w:eastAsia="Times New Roman" w:hAnsi="Times New Roman" w:cs="Times New Roman"/>
          <w:color w:val="000000"/>
          <w:sz w:val="24"/>
          <w:szCs w:val="24"/>
          <w:lang w:eastAsia="ru-RU"/>
        </w:rPr>
        <w:t>при   реализации мероприятий   по    противодействию   терроризму  функционирует  в  следующих  уровнях </w:t>
      </w:r>
      <w:r w:rsidR="00C10172">
        <w:rPr>
          <w:rFonts w:ascii="Times New Roman" w:eastAsia="Times New Roman" w:hAnsi="Times New Roman" w:cs="Times New Roman"/>
          <w:color w:val="000000"/>
          <w:sz w:val="24"/>
          <w:szCs w:val="24"/>
          <w:lang w:eastAsia="ru-RU"/>
        </w:rPr>
        <w:t>терро-</w:t>
      </w:r>
      <w:r w:rsidR="002014DB" w:rsidRPr="002014DB">
        <w:rPr>
          <w:rFonts w:ascii="Times New Roman" w:eastAsia="Times New Roman" w:hAnsi="Times New Roman" w:cs="Times New Roman"/>
          <w:color w:val="000000"/>
          <w:sz w:val="24"/>
          <w:szCs w:val="24"/>
          <w:lang w:eastAsia="ru-RU"/>
        </w:rPr>
        <w:t>ристической опасности:</w:t>
      </w:r>
    </w:p>
    <w:p w:rsidR="002014DB" w:rsidRPr="00B91596" w:rsidRDefault="002014DB" w:rsidP="00B91596">
      <w:pPr>
        <w:pStyle w:val="ab"/>
        <w:numPr>
          <w:ilvl w:val="0"/>
          <w:numId w:val="1"/>
        </w:numPr>
        <w:shd w:val="clear" w:color="auto" w:fill="FFFFFF"/>
        <w:spacing w:before="100" w:beforeAutospacing="1" w:after="100" w:afterAutospacing="1" w:line="317" w:lineRule="atLeast"/>
        <w:rPr>
          <w:rFonts w:ascii="Times New Roman" w:eastAsia="Times New Roman" w:hAnsi="Times New Roman" w:cs="Times New Roman"/>
          <w:sz w:val="24"/>
          <w:szCs w:val="24"/>
          <w:lang w:eastAsia="ru-RU"/>
        </w:rPr>
      </w:pPr>
      <w:r w:rsidRPr="00B91596">
        <w:rPr>
          <w:rFonts w:ascii="Times New Roman" w:eastAsia="Times New Roman" w:hAnsi="Times New Roman" w:cs="Times New Roman"/>
          <w:b/>
          <w:bCs/>
          <w:color w:val="000000"/>
          <w:sz w:val="24"/>
          <w:szCs w:val="24"/>
          <w:lang w:eastAsia="ru-RU"/>
        </w:rPr>
        <w:t>повседневной деятельности</w:t>
      </w:r>
      <w:r w:rsidRPr="00B91596">
        <w:rPr>
          <w:rFonts w:ascii="Times New Roman" w:eastAsia="Times New Roman" w:hAnsi="Times New Roman" w:cs="Times New Roman"/>
          <w:color w:val="000000"/>
          <w:sz w:val="24"/>
          <w:szCs w:val="24"/>
          <w:lang w:eastAsia="ru-RU"/>
        </w:rPr>
        <w:t>  - при отсутствии террористической угрозы;</w:t>
      </w:r>
    </w:p>
    <w:p w:rsidR="00B91596" w:rsidRPr="00B91596" w:rsidRDefault="00B91596" w:rsidP="00B91596">
      <w:pPr>
        <w:pStyle w:val="ab"/>
        <w:shd w:val="clear" w:color="auto" w:fill="FFFFFF"/>
        <w:spacing w:before="100" w:beforeAutospacing="1" w:after="100" w:afterAutospacing="1" w:line="317" w:lineRule="atLeast"/>
        <w:ind w:left="783"/>
        <w:rPr>
          <w:rFonts w:ascii="Times New Roman" w:eastAsia="Times New Roman" w:hAnsi="Times New Roman" w:cs="Times New Roman"/>
          <w:sz w:val="24"/>
          <w:szCs w:val="24"/>
          <w:lang w:eastAsia="ru-RU"/>
        </w:rPr>
      </w:pPr>
    </w:p>
    <w:p w:rsidR="00B91596" w:rsidRPr="00B91596" w:rsidRDefault="002014DB" w:rsidP="00B91596">
      <w:pPr>
        <w:pStyle w:val="ab"/>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1596">
        <w:rPr>
          <w:rFonts w:ascii="Times New Roman" w:eastAsia="Times New Roman" w:hAnsi="Times New Roman" w:cs="Times New Roman"/>
          <w:b/>
          <w:bCs/>
          <w:color w:val="000000"/>
          <w:sz w:val="24"/>
          <w:szCs w:val="24"/>
          <w:lang w:eastAsia="ru-RU"/>
        </w:rPr>
        <w:t>повышенный</w:t>
      </w:r>
      <w:r w:rsidRPr="00B91596">
        <w:rPr>
          <w:rFonts w:ascii="Times New Roman" w:eastAsia="Times New Roman" w:hAnsi="Times New Roman" w:cs="Times New Roman"/>
          <w:color w:val="373737"/>
          <w:sz w:val="24"/>
          <w:szCs w:val="24"/>
          <w:lang w:eastAsia="ru-RU"/>
        </w:rPr>
        <w:t> </w:t>
      </w:r>
      <w:r w:rsidRPr="00B91596">
        <w:rPr>
          <w:rFonts w:ascii="Times New Roman" w:eastAsia="Times New Roman" w:hAnsi="Times New Roman" w:cs="Times New Roman"/>
          <w:b/>
          <w:bCs/>
          <w:color w:val="000000"/>
          <w:sz w:val="24"/>
          <w:szCs w:val="24"/>
          <w:lang w:eastAsia="ru-RU"/>
        </w:rPr>
        <w:t>(</w:t>
      </w:r>
      <w:r w:rsidRPr="00B91596">
        <w:rPr>
          <w:rFonts w:ascii="Times New Roman" w:eastAsia="Times New Roman" w:hAnsi="Times New Roman" w:cs="Times New Roman"/>
          <w:b/>
          <w:bCs/>
          <w:color w:val="0070C0"/>
          <w:sz w:val="24"/>
          <w:szCs w:val="24"/>
          <w:lang w:eastAsia="ru-RU"/>
        </w:rPr>
        <w:t>«СИНИЙ»</w:t>
      </w:r>
      <w:r w:rsidRPr="00B91596">
        <w:rPr>
          <w:rFonts w:ascii="Times New Roman" w:eastAsia="Times New Roman" w:hAnsi="Times New Roman" w:cs="Times New Roman"/>
          <w:b/>
          <w:bCs/>
          <w:sz w:val="24"/>
          <w:szCs w:val="24"/>
          <w:lang w:eastAsia="ru-RU"/>
        </w:rPr>
        <w:t>)</w:t>
      </w:r>
      <w:r w:rsidRPr="00B91596">
        <w:rPr>
          <w:rFonts w:ascii="Times New Roman" w:eastAsia="Times New Roman" w:hAnsi="Times New Roman" w:cs="Times New Roman"/>
          <w:color w:val="000000"/>
          <w:sz w:val="24"/>
          <w:szCs w:val="24"/>
          <w:lang w:eastAsia="ru-RU"/>
        </w:rPr>
        <w:t>– при наличии требующей подтверждения информации о реальной возможности совершения террористического акта;</w:t>
      </w:r>
    </w:p>
    <w:p w:rsidR="00B91596" w:rsidRPr="00B91596" w:rsidRDefault="00B91596" w:rsidP="00B91596">
      <w:pPr>
        <w:pStyle w:val="ab"/>
        <w:rPr>
          <w:rFonts w:ascii="Times New Roman" w:eastAsia="Times New Roman" w:hAnsi="Times New Roman" w:cs="Times New Roman"/>
          <w:sz w:val="24"/>
          <w:szCs w:val="24"/>
          <w:lang w:eastAsia="ru-RU"/>
        </w:rPr>
      </w:pPr>
    </w:p>
    <w:p w:rsidR="00B91596" w:rsidRPr="00B91596" w:rsidRDefault="00B91596" w:rsidP="00B91596">
      <w:pPr>
        <w:pStyle w:val="ab"/>
        <w:shd w:val="clear" w:color="auto" w:fill="FFFFFF"/>
        <w:spacing w:before="100" w:beforeAutospacing="1" w:after="100" w:afterAutospacing="1" w:line="240" w:lineRule="auto"/>
        <w:ind w:left="783"/>
        <w:rPr>
          <w:rFonts w:ascii="Times New Roman" w:eastAsia="Times New Roman" w:hAnsi="Times New Roman" w:cs="Times New Roman"/>
          <w:sz w:val="2"/>
          <w:szCs w:val="2"/>
          <w:lang w:eastAsia="ru-RU"/>
        </w:rPr>
      </w:pPr>
    </w:p>
    <w:p w:rsidR="002014DB" w:rsidRPr="00B91596" w:rsidRDefault="002014DB" w:rsidP="00B91596">
      <w:pPr>
        <w:pStyle w:val="ab"/>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1596">
        <w:rPr>
          <w:rFonts w:ascii="Times New Roman" w:eastAsia="Times New Roman" w:hAnsi="Times New Roman" w:cs="Times New Roman"/>
          <w:b/>
          <w:bCs/>
          <w:color w:val="000000"/>
          <w:sz w:val="24"/>
          <w:szCs w:val="24"/>
          <w:lang w:eastAsia="ru-RU"/>
        </w:rPr>
        <w:t>высокий </w:t>
      </w:r>
      <w:r w:rsidRPr="00B91596">
        <w:rPr>
          <w:rFonts w:ascii="Times New Roman" w:eastAsia="Times New Roman" w:hAnsi="Times New Roman" w:cs="Times New Roman"/>
          <w:color w:val="000000"/>
          <w:sz w:val="24"/>
          <w:szCs w:val="24"/>
          <w:highlight w:val="yellow"/>
          <w:lang w:eastAsia="ru-RU"/>
        </w:rPr>
        <w:t>(</w:t>
      </w:r>
      <w:r w:rsidRPr="00B91596">
        <w:rPr>
          <w:rFonts w:ascii="Times New Roman" w:eastAsia="Times New Roman" w:hAnsi="Times New Roman" w:cs="Times New Roman"/>
          <w:b/>
          <w:bCs/>
          <w:color w:val="000000"/>
          <w:sz w:val="24"/>
          <w:szCs w:val="24"/>
          <w:highlight w:val="yellow"/>
          <w:lang w:eastAsia="ru-RU"/>
        </w:rPr>
        <w:t>«ЖЕЛТЫЙ»</w:t>
      </w:r>
      <w:r w:rsidRPr="00B91596">
        <w:rPr>
          <w:rFonts w:ascii="Times New Roman" w:eastAsia="Times New Roman" w:hAnsi="Times New Roman" w:cs="Times New Roman"/>
          <w:b/>
          <w:bCs/>
          <w:color w:val="000000"/>
          <w:sz w:val="24"/>
          <w:szCs w:val="24"/>
          <w:lang w:eastAsia="ru-RU"/>
        </w:rPr>
        <w:t xml:space="preserve">) </w:t>
      </w:r>
      <w:r w:rsidRPr="00B91596">
        <w:rPr>
          <w:rFonts w:ascii="Times New Roman" w:eastAsia="Times New Roman" w:hAnsi="Times New Roman" w:cs="Times New Roman"/>
          <w:color w:val="000000"/>
          <w:sz w:val="24"/>
          <w:szCs w:val="24"/>
          <w:lang w:eastAsia="ru-RU"/>
        </w:rPr>
        <w:t>– при наличии подтвержденной информации о реальной возможности совершения террористического акта;</w:t>
      </w:r>
    </w:p>
    <w:p w:rsidR="00B91596" w:rsidRPr="00B91596" w:rsidRDefault="00B91596" w:rsidP="00B91596">
      <w:pPr>
        <w:pStyle w:val="ab"/>
        <w:shd w:val="clear" w:color="auto" w:fill="FFFFFF"/>
        <w:spacing w:before="100" w:beforeAutospacing="1" w:after="100" w:afterAutospacing="1" w:line="240" w:lineRule="auto"/>
        <w:ind w:left="783"/>
        <w:rPr>
          <w:rFonts w:ascii="Times New Roman" w:eastAsia="Times New Roman" w:hAnsi="Times New Roman" w:cs="Times New Roman"/>
          <w:sz w:val="24"/>
          <w:szCs w:val="24"/>
          <w:lang w:eastAsia="ru-RU"/>
        </w:rPr>
      </w:pPr>
    </w:p>
    <w:p w:rsidR="002014DB" w:rsidRPr="00B91596" w:rsidRDefault="002014DB" w:rsidP="00B91596">
      <w:pPr>
        <w:pStyle w:val="ab"/>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1596">
        <w:rPr>
          <w:rFonts w:ascii="Times New Roman" w:eastAsia="Times New Roman" w:hAnsi="Times New Roman" w:cs="Times New Roman"/>
          <w:b/>
          <w:bCs/>
          <w:color w:val="000000"/>
          <w:sz w:val="24"/>
          <w:szCs w:val="24"/>
          <w:lang w:eastAsia="ru-RU"/>
        </w:rPr>
        <w:t>критический</w:t>
      </w:r>
      <w:r w:rsidRPr="00B91596">
        <w:rPr>
          <w:rFonts w:ascii="Times New Roman" w:eastAsia="Times New Roman" w:hAnsi="Times New Roman" w:cs="Times New Roman"/>
          <w:color w:val="000000"/>
          <w:sz w:val="24"/>
          <w:szCs w:val="24"/>
          <w:lang w:eastAsia="ru-RU"/>
        </w:rPr>
        <w:t> </w:t>
      </w:r>
      <w:r w:rsidRPr="00B91596">
        <w:rPr>
          <w:rFonts w:ascii="Times New Roman" w:eastAsia="Times New Roman" w:hAnsi="Times New Roman" w:cs="Times New Roman"/>
          <w:b/>
          <w:bCs/>
          <w:color w:val="000000"/>
          <w:sz w:val="24"/>
          <w:szCs w:val="24"/>
          <w:lang w:eastAsia="ru-RU"/>
        </w:rPr>
        <w:t>(</w:t>
      </w:r>
      <w:r w:rsidRPr="00B91596">
        <w:rPr>
          <w:rFonts w:ascii="Times New Roman" w:eastAsia="Times New Roman" w:hAnsi="Times New Roman" w:cs="Times New Roman"/>
          <w:b/>
          <w:bCs/>
          <w:color w:val="FF0000"/>
          <w:sz w:val="24"/>
          <w:szCs w:val="24"/>
          <w:lang w:eastAsia="ru-RU"/>
        </w:rPr>
        <w:t>«КРАСНЫЙ»</w:t>
      </w:r>
      <w:r w:rsidRPr="00B91596">
        <w:rPr>
          <w:rFonts w:ascii="Times New Roman" w:eastAsia="Times New Roman" w:hAnsi="Times New Roman" w:cs="Times New Roman"/>
          <w:b/>
          <w:bCs/>
          <w:color w:val="000000"/>
          <w:sz w:val="24"/>
          <w:szCs w:val="24"/>
          <w:lang w:eastAsia="ru-RU"/>
        </w:rPr>
        <w:t>)</w:t>
      </w:r>
      <w:r w:rsidRPr="00B91596">
        <w:rPr>
          <w:rFonts w:ascii="Times New Roman" w:eastAsia="Times New Roman" w:hAnsi="Times New Roman" w:cs="Times New Roman"/>
          <w:color w:val="000000"/>
          <w:sz w:val="24"/>
          <w:szCs w:val="24"/>
          <w:lang w:eastAsia="ru-RU"/>
        </w:rPr>
        <w:t xml:space="preserve">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1E5E4C" w:rsidRDefault="002014D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color w:val="000000"/>
          <w:sz w:val="24"/>
          <w:szCs w:val="24"/>
          <w:lang w:eastAsia="ru-RU"/>
        </w:rPr>
        <w:t xml:space="preserve">       </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693D1B" w:rsidRDefault="00693D1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0215F5" w:rsidRDefault="000215F5"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0215F5" w:rsidRDefault="000215F5"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p w:rsidR="00693D1B" w:rsidRPr="00693D1B" w:rsidRDefault="00693D1B" w:rsidP="00693D1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93D1B">
        <w:rPr>
          <w:rFonts w:ascii="Times New Roman" w:eastAsia="Times New Roman" w:hAnsi="Times New Roman" w:cs="Times New Roman"/>
          <w:b/>
          <w:bCs/>
          <w:color w:val="000000"/>
          <w:sz w:val="24"/>
          <w:szCs w:val="24"/>
          <w:lang w:eastAsia="ru-RU"/>
        </w:rPr>
        <w:lastRenderedPageBreak/>
        <w:t xml:space="preserve">Основные мероприятия, проводимые в МКОУ «Большезадоевская СОШ» </w:t>
      </w:r>
      <w:r w:rsidRPr="00693D1B">
        <w:rPr>
          <w:rFonts w:ascii="Times New Roman" w:eastAsia="Times New Roman" w:hAnsi="Times New Roman" w:cs="Times New Roman"/>
          <w:b/>
          <w:bCs/>
          <w:sz w:val="24"/>
          <w:szCs w:val="24"/>
          <w:lang w:eastAsia="ru-RU"/>
        </w:rPr>
        <w:t>при установлении уровней террористической опасности</w:t>
      </w:r>
    </w:p>
    <w:p w:rsidR="00693D1B" w:rsidRDefault="00693D1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bl>
      <w:tblPr>
        <w:tblStyle w:val="a5"/>
        <w:tblW w:w="0" w:type="auto"/>
        <w:tblLook w:val="04A0"/>
      </w:tblPr>
      <w:tblGrid>
        <w:gridCol w:w="526"/>
        <w:gridCol w:w="5045"/>
        <w:gridCol w:w="1452"/>
        <w:gridCol w:w="2651"/>
      </w:tblGrid>
      <w:tr w:rsidR="005C32C6"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Мероприятие</w:t>
            </w:r>
          </w:p>
        </w:tc>
        <w:tc>
          <w:tcPr>
            <w:tcW w:w="1406" w:type="dxa"/>
          </w:tcPr>
          <w:p w:rsidR="001E5E4C" w:rsidRDefault="00693D1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1E5E4C">
              <w:rPr>
                <w:rFonts w:ascii="Times New Roman" w:eastAsia="Times New Roman" w:hAnsi="Times New Roman" w:cs="Times New Roman"/>
                <w:color w:val="000000"/>
                <w:sz w:val="24"/>
                <w:szCs w:val="24"/>
                <w:lang w:eastAsia="ru-RU"/>
              </w:rPr>
              <w:t>ремя</w:t>
            </w:r>
          </w:p>
        </w:tc>
        <w:tc>
          <w:tcPr>
            <w:tcW w:w="2594" w:type="dxa"/>
          </w:tcPr>
          <w:p w:rsidR="001E5E4C" w:rsidRDefault="00693D1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1E5E4C">
              <w:rPr>
                <w:rFonts w:ascii="Times New Roman" w:eastAsia="Times New Roman" w:hAnsi="Times New Roman" w:cs="Times New Roman"/>
                <w:color w:val="000000"/>
                <w:sz w:val="24"/>
                <w:szCs w:val="24"/>
                <w:lang w:eastAsia="ru-RU"/>
              </w:rPr>
              <w:t>тветственные</w:t>
            </w:r>
          </w:p>
        </w:tc>
      </w:tr>
      <w:tr w:rsidR="001E5E4C" w:rsidRPr="00CF6F8B" w:rsidTr="005C32C6">
        <w:tc>
          <w:tcPr>
            <w:tcW w:w="526" w:type="dxa"/>
          </w:tcPr>
          <w:p w:rsidR="001E5E4C" w:rsidRPr="00CF6F8B" w:rsidRDefault="001E5E4C" w:rsidP="002014DB">
            <w:pPr>
              <w:spacing w:before="100" w:beforeAutospacing="1" w:after="100" w:afterAutospacing="1" w:line="317" w:lineRule="atLeast"/>
              <w:rPr>
                <w:rFonts w:ascii="Times New Roman" w:eastAsia="Times New Roman" w:hAnsi="Times New Roman" w:cs="Times New Roman"/>
                <w:b/>
                <w:color w:val="000000"/>
                <w:sz w:val="24"/>
                <w:szCs w:val="24"/>
                <w:lang w:eastAsia="ru-RU"/>
              </w:rPr>
            </w:pPr>
            <w:r w:rsidRPr="00CF6F8B">
              <w:rPr>
                <w:rFonts w:ascii="Times New Roman" w:eastAsia="Times New Roman" w:hAnsi="Times New Roman" w:cs="Times New Roman"/>
                <w:b/>
                <w:color w:val="000000"/>
                <w:sz w:val="24"/>
                <w:szCs w:val="24"/>
                <w:lang w:eastAsia="ru-RU"/>
              </w:rPr>
              <w:t>1</w:t>
            </w:r>
          </w:p>
        </w:tc>
        <w:tc>
          <w:tcPr>
            <w:tcW w:w="9045" w:type="dxa"/>
            <w:gridSpan w:val="3"/>
          </w:tcPr>
          <w:p w:rsidR="001E5E4C" w:rsidRPr="00CF6F8B" w:rsidRDefault="001E5E4C" w:rsidP="001E5E4C">
            <w:pPr>
              <w:spacing w:before="100" w:beforeAutospacing="1" w:after="100" w:afterAutospacing="1" w:line="317" w:lineRule="atLeast"/>
              <w:jc w:val="center"/>
              <w:rPr>
                <w:rFonts w:ascii="Times New Roman" w:eastAsia="Times New Roman" w:hAnsi="Times New Roman" w:cs="Times New Roman"/>
                <w:b/>
                <w:color w:val="000000"/>
                <w:sz w:val="24"/>
                <w:szCs w:val="24"/>
                <w:lang w:eastAsia="ru-RU"/>
              </w:rPr>
            </w:pPr>
            <w:r w:rsidRPr="00CF6F8B">
              <w:rPr>
                <w:rFonts w:ascii="Times New Roman" w:eastAsia="Times New Roman" w:hAnsi="Times New Roman" w:cs="Times New Roman"/>
                <w:b/>
                <w:color w:val="000000"/>
                <w:sz w:val="24"/>
                <w:szCs w:val="24"/>
                <w:lang w:eastAsia="ru-RU"/>
              </w:rPr>
              <w:t>Уровень повседневной деятельности</w:t>
            </w:r>
          </w:p>
        </w:tc>
      </w:tr>
      <w:tr w:rsidR="005C32C6" w:rsidTr="005C32C6">
        <w:trPr>
          <w:trHeight w:val="2219"/>
        </w:trPr>
        <w:tc>
          <w:tcPr>
            <w:tcW w:w="526" w:type="dxa"/>
          </w:tcPr>
          <w:p w:rsidR="001E5E4C" w:rsidRPr="002014DB" w:rsidRDefault="001E5E4C" w:rsidP="001E5E4C">
            <w:pP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1.1</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1E5E4C" w:rsidRPr="001E5E4C" w:rsidRDefault="001E5E4C" w:rsidP="001E5E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Изучение и анализ информации о состоянии общественно-политической и социально-экономической обстановки на территории образовательной организации, выработка необходимых предложений по устранению причин и условий, оказывающих негативное влияние на уровень антитеррористической защищённости школы.</w:t>
            </w:r>
          </w:p>
        </w:tc>
        <w:tc>
          <w:tcPr>
            <w:tcW w:w="1406" w:type="dxa"/>
          </w:tcPr>
          <w:p w:rsidR="001E5E4C" w:rsidRPr="002014DB" w:rsidRDefault="001E5E4C" w:rsidP="001E5E4C">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1E5E4C" w:rsidRPr="002014DB"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1.2</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1E5E4C" w:rsidRPr="001E5E4C" w:rsidRDefault="001E5E4C" w:rsidP="001E5E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необходимых мероприятий по профилактике терроризма, обеспечению защищенности организации от возможных террористических посягательств, а также по минимизации и (или) ликвидации последствий террористических актов, осуществление контроля реализации этих мер.</w:t>
            </w:r>
          </w:p>
        </w:tc>
        <w:tc>
          <w:tcPr>
            <w:tcW w:w="1406" w:type="dxa"/>
          </w:tcPr>
          <w:p w:rsidR="001E5E4C" w:rsidRPr="002014DB" w:rsidRDefault="001E5E4C" w:rsidP="000820A7">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0820A7">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0820A7">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Разработкаплана  первоочередных мероприятий по пресечению террористического акта на территории образовательной организации. Проведение расчета сил и средств образовательной организации, привлекаемых  к выполнению  задач по эвакуации, медицинскому обеспечению.</w:t>
            </w:r>
          </w:p>
        </w:tc>
        <w:tc>
          <w:tcPr>
            <w:tcW w:w="1406" w:type="dxa"/>
          </w:tcPr>
          <w:p w:rsidR="001E5E4C" w:rsidRPr="002014DB" w:rsidRDefault="001E5E4C" w:rsidP="00D40F02">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D40F02">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D40F02">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Присутствие на занятиях по обучению  населения района от вероятных террористических посягательств, порядку действий в случае угрозы и возникновения кризисных ситуаций, проведение тренировок и учений по действиям при угрозе террористического акта.</w:t>
            </w:r>
          </w:p>
        </w:tc>
        <w:tc>
          <w:tcPr>
            <w:tcW w:w="1406" w:type="dxa"/>
          </w:tcPr>
          <w:p w:rsidR="001E5E4C" w:rsidRPr="002014DB" w:rsidRDefault="001E5E4C" w:rsidP="00CC65FA">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CC65FA">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CC65FA">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1E5E4C"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2.</w:t>
            </w:r>
          </w:p>
        </w:tc>
        <w:tc>
          <w:tcPr>
            <w:tcW w:w="9045" w:type="dxa"/>
            <w:gridSpan w:val="3"/>
          </w:tcPr>
          <w:p w:rsidR="001E5E4C" w:rsidRPr="001E5E4C"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693D1B">
              <w:rPr>
                <w:rFonts w:ascii="Times New Roman" w:eastAsia="Times New Roman" w:hAnsi="Times New Roman" w:cs="Times New Roman"/>
                <w:b/>
                <w:bCs/>
                <w:lang w:eastAsia="ru-RU"/>
              </w:rPr>
              <w:t>При ПОВЫШЕННОМ («синий») уровне террористической опасности – при наличии требующей подтверждения информации о реальной возможности совершения теракта (время «Ч» – время поступления сигнала)</w:t>
            </w:r>
          </w:p>
        </w:tc>
      </w:tr>
      <w:tr w:rsidR="005C32C6"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2.1</w:t>
            </w:r>
          </w:p>
        </w:tc>
        <w:tc>
          <w:tcPr>
            <w:tcW w:w="5045" w:type="dxa"/>
          </w:tcPr>
          <w:p w:rsidR="001E5E4C" w:rsidRPr="001E5E4C"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ПОВЫШЕННОГО («синего») уровня террористической опасности</w:t>
            </w:r>
          </w:p>
        </w:tc>
        <w:tc>
          <w:tcPr>
            <w:tcW w:w="1406" w:type="dxa"/>
          </w:tcPr>
          <w:p w:rsidR="001E5E4C" w:rsidRPr="002014DB" w:rsidRDefault="001E5E4C" w:rsidP="001E5E4C">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«Ч»+0.30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1E5E4C" w:rsidRPr="002014DB"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2.2</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Получение подтверждения о достоверности информации о  реальной возможности совершения террористического акта на территории города </w:t>
            </w:r>
            <w:r w:rsidR="00693D1B">
              <w:rPr>
                <w:rFonts w:ascii="Times New Roman" w:eastAsia="Times New Roman" w:hAnsi="Times New Roman" w:cs="Times New Roman"/>
                <w:sz w:val="24"/>
                <w:szCs w:val="24"/>
                <w:lang w:eastAsia="ru-RU"/>
              </w:rPr>
              <w:t>Кизляр</w:t>
            </w:r>
            <w:r w:rsidRPr="002014DB">
              <w:rPr>
                <w:rFonts w:ascii="Times New Roman" w:eastAsia="Times New Roman" w:hAnsi="Times New Roman" w:cs="Times New Roman"/>
                <w:sz w:val="24"/>
                <w:szCs w:val="24"/>
                <w:lang w:eastAsia="ru-RU"/>
              </w:rPr>
              <w:t xml:space="preserve"> и </w:t>
            </w:r>
            <w:r w:rsidR="00693D1B">
              <w:rPr>
                <w:rFonts w:ascii="Times New Roman" w:eastAsia="Times New Roman" w:hAnsi="Times New Roman" w:cs="Times New Roman"/>
                <w:sz w:val="24"/>
                <w:szCs w:val="24"/>
                <w:lang w:eastAsia="ru-RU"/>
              </w:rPr>
              <w:t xml:space="preserve">Кизлярского района </w:t>
            </w:r>
          </w:p>
        </w:tc>
        <w:tc>
          <w:tcPr>
            <w:tcW w:w="140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«Ч»+0.40</w:t>
            </w:r>
          </w:p>
        </w:tc>
        <w:tc>
          <w:tcPr>
            <w:tcW w:w="2594"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1E5E4C" w:rsidTr="005C32C6">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lastRenderedPageBreak/>
              <w:t>2.3</w:t>
            </w:r>
          </w:p>
        </w:tc>
        <w:tc>
          <w:tcPr>
            <w:tcW w:w="5045"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Изучение поступившей информации и организация  своевременного информирования работников организации, как вести себя в условиях угрозы совершения террористического акта</w:t>
            </w:r>
          </w:p>
        </w:tc>
        <w:tc>
          <w:tcPr>
            <w:tcW w:w="1406" w:type="dxa"/>
          </w:tcPr>
          <w:p w:rsidR="001E5E4C" w:rsidRPr="002014DB" w:rsidRDefault="001E5E4C" w:rsidP="001E5E4C">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1E5E4C" w:rsidTr="005C32C6">
        <w:tc>
          <w:tcPr>
            <w:tcW w:w="52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2.5</w:t>
            </w:r>
          </w:p>
        </w:tc>
        <w:tc>
          <w:tcPr>
            <w:tcW w:w="5045"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Организация  и проведение проверок и осмотров закрепленной территории и помещений здания образовательной организации  в целях выявления возможных мест закладки взрывных устройств.</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+ 1,30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1E5E4C" w:rsidTr="005C32C6">
        <w:tc>
          <w:tcPr>
            <w:tcW w:w="52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2.6</w:t>
            </w:r>
          </w:p>
        </w:tc>
        <w:tc>
          <w:tcPr>
            <w:tcW w:w="5045" w:type="dxa"/>
          </w:tcPr>
          <w:p w:rsidR="001E5E4C"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взаимодействия с отделом образования</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2.00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3.</w:t>
            </w:r>
          </w:p>
        </w:tc>
        <w:tc>
          <w:tcPr>
            <w:tcW w:w="9045" w:type="dxa"/>
            <w:gridSpan w:val="3"/>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693D1B">
              <w:rPr>
                <w:rFonts w:ascii="Times New Roman" w:eastAsia="Times New Roman" w:hAnsi="Times New Roman" w:cs="Times New Roman"/>
                <w:b/>
                <w:bCs/>
                <w:lang w:eastAsia="ru-RU"/>
              </w:rPr>
              <w:t>При ВЫСОКОМ («желтый») уровне террористической опасности – при наличии подтвержденной информации о реальной возможности совершения теракта (время «Ч» – время поступления сигнала)</w:t>
            </w:r>
          </w:p>
        </w:tc>
      </w:tr>
      <w:tr w:rsidR="001E5E4C" w:rsidTr="005C32C6">
        <w:tc>
          <w:tcPr>
            <w:tcW w:w="52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3.1</w:t>
            </w:r>
          </w:p>
        </w:tc>
        <w:tc>
          <w:tcPr>
            <w:tcW w:w="5045" w:type="dxa"/>
          </w:tcPr>
          <w:p w:rsidR="001E5E4C"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ВЫСОКОГО («желтого») уровня террористической опасности</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«Ч»+ 0.30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1E5E4C"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1E5E4C" w:rsidTr="005C32C6">
        <w:tc>
          <w:tcPr>
            <w:tcW w:w="526"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3.2</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Получение подтверждения о достоверности информации о  реальной возможности совершения террористического акта на территории</w:t>
            </w:r>
            <w:r>
              <w:rPr>
                <w:rFonts w:ascii="Times New Roman" w:eastAsia="Times New Roman" w:hAnsi="Times New Roman" w:cs="Times New Roman"/>
                <w:sz w:val="24"/>
                <w:szCs w:val="24"/>
                <w:lang w:eastAsia="ru-RU"/>
              </w:rPr>
              <w:t xml:space="preserve"> посёлка Пречистое или близлежащих объектов</w:t>
            </w:r>
          </w:p>
        </w:tc>
        <w:tc>
          <w:tcPr>
            <w:tcW w:w="140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«Ч» + 0.40</w:t>
            </w:r>
          </w:p>
        </w:tc>
        <w:tc>
          <w:tcPr>
            <w:tcW w:w="2594"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3.3 </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взаимодействия с </w:t>
            </w:r>
            <w:r w:rsidR="00693D1B">
              <w:rPr>
                <w:rFonts w:ascii="Times New Roman" w:eastAsia="Times New Roman" w:hAnsi="Times New Roman" w:cs="Times New Roman"/>
                <w:sz w:val="24"/>
                <w:szCs w:val="24"/>
                <w:lang w:eastAsia="ru-RU"/>
              </w:rPr>
              <w:t>Управлением</w:t>
            </w:r>
            <w:r w:rsidRPr="002014DB">
              <w:rPr>
                <w:rFonts w:ascii="Times New Roman" w:eastAsia="Times New Roman" w:hAnsi="Times New Roman" w:cs="Times New Roman"/>
                <w:sz w:val="24"/>
                <w:szCs w:val="24"/>
                <w:lang w:eastAsia="ru-RU"/>
              </w:rPr>
              <w:t xml:space="preserve"> образования </w:t>
            </w:r>
            <w:r w:rsidR="00693D1B">
              <w:rPr>
                <w:rFonts w:ascii="Times New Roman" w:eastAsia="Times New Roman" w:hAnsi="Times New Roman" w:cs="Times New Roman"/>
                <w:sz w:val="24"/>
                <w:szCs w:val="24"/>
                <w:lang w:eastAsia="ru-RU"/>
              </w:rPr>
              <w:t>Кизлярского района.</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3.4</w:t>
            </w:r>
          </w:p>
        </w:tc>
        <w:tc>
          <w:tcPr>
            <w:tcW w:w="5045"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Проведение проверок  готовности работников от  террористических посягательств и отработка их возможных действий по пресечению террористического акта и спасению людей.</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+1.20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1D0FF4">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4. </w:t>
            </w:r>
          </w:p>
        </w:tc>
        <w:tc>
          <w:tcPr>
            <w:tcW w:w="9045" w:type="dxa"/>
            <w:gridSpan w:val="3"/>
          </w:tcPr>
          <w:p w:rsidR="005C32C6" w:rsidRPr="00693D1B" w:rsidRDefault="005C32C6" w:rsidP="005C32C6">
            <w:pPr>
              <w:spacing w:before="100" w:beforeAutospacing="1" w:after="100" w:afterAutospacing="1"/>
              <w:jc w:val="center"/>
              <w:rPr>
                <w:rFonts w:ascii="Times New Roman" w:eastAsia="Times New Roman" w:hAnsi="Times New Roman" w:cs="Times New Roman"/>
                <w:lang w:eastAsia="ru-RU"/>
              </w:rPr>
            </w:pPr>
            <w:r w:rsidRPr="00693D1B">
              <w:rPr>
                <w:rFonts w:ascii="Times New Roman" w:eastAsia="Times New Roman" w:hAnsi="Times New Roman" w:cs="Times New Roman"/>
                <w:b/>
                <w:bCs/>
                <w:lang w:eastAsia="ru-RU"/>
              </w:rPr>
              <w:t>При КРИТИЧЕСКОМ («красный») уровне террористической опасности – при наличии информации о совершенном террористическом акте либо о совершении действий, создающих непосредственную угрозу террористического акта  (время «Ч» – время поступления сигнала)</w:t>
            </w:r>
          </w:p>
        </w:tc>
      </w:tr>
      <w:tr w:rsidR="005C32C6" w:rsidTr="005C32C6">
        <w:tc>
          <w:tcPr>
            <w:tcW w:w="526" w:type="dxa"/>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4.1</w:t>
            </w:r>
          </w:p>
        </w:tc>
        <w:tc>
          <w:tcPr>
            <w:tcW w:w="5045" w:type="dxa"/>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КРИТИЧЕСКОГО («красный») уровня террористической опасности</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«Ч»+ 0,30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4.3</w:t>
            </w:r>
          </w:p>
        </w:tc>
        <w:tc>
          <w:tcPr>
            <w:tcW w:w="5045"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Приведение в готовность нештатных групп работников организации по отработке действии в случаи  совершения повторных </w:t>
            </w:r>
            <w:r w:rsidRPr="002014DB">
              <w:rPr>
                <w:rFonts w:ascii="Times New Roman" w:eastAsia="Times New Roman" w:hAnsi="Times New Roman" w:cs="Times New Roman"/>
                <w:sz w:val="24"/>
                <w:szCs w:val="24"/>
                <w:lang w:eastAsia="ru-RU"/>
              </w:rPr>
              <w:lastRenderedPageBreak/>
              <w:t>террористических актов</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lastRenderedPageBreak/>
              <w:t>«Ч» +  0.50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w:t>
            </w:r>
            <w:r w:rsidRPr="002014DB">
              <w:rPr>
                <w:rFonts w:ascii="Times New Roman" w:eastAsia="Times New Roman" w:hAnsi="Times New Roman" w:cs="Times New Roman"/>
                <w:sz w:val="24"/>
                <w:szCs w:val="24"/>
                <w:lang w:eastAsia="ru-RU"/>
              </w:rPr>
              <w:lastRenderedPageBreak/>
              <w:t xml:space="preserve">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lastRenderedPageBreak/>
              <w:t>4.4</w:t>
            </w:r>
          </w:p>
        </w:tc>
        <w:tc>
          <w:tcPr>
            <w:tcW w:w="5045" w:type="dxa"/>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непрерывного контроля за окружающей обстановкой</w:t>
            </w:r>
          </w:p>
        </w:tc>
        <w:tc>
          <w:tcPr>
            <w:tcW w:w="1406" w:type="dxa"/>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022620">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5.</w:t>
            </w:r>
          </w:p>
        </w:tc>
        <w:tc>
          <w:tcPr>
            <w:tcW w:w="9045" w:type="dxa"/>
            <w:gridSpan w:val="3"/>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693D1B">
              <w:rPr>
                <w:rFonts w:ascii="Times New Roman" w:eastAsia="Times New Roman" w:hAnsi="Times New Roman" w:cs="Times New Roman"/>
                <w:b/>
                <w:bCs/>
                <w:lang w:eastAsia="ru-RU"/>
              </w:rPr>
              <w:t>При проведении первоочередных мероприятий по пресечению террористического акта</w:t>
            </w:r>
          </w:p>
        </w:tc>
      </w:tr>
      <w:tr w:rsidR="005C32C6" w:rsidTr="005C32C6">
        <w:tc>
          <w:tcPr>
            <w:tcW w:w="526"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5.1</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и постоянное осуществление анализа информации окружающей обстановки</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140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«Ч» + 0,20</w:t>
            </w: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5.2</w:t>
            </w:r>
          </w:p>
        </w:tc>
        <w:tc>
          <w:tcPr>
            <w:tcW w:w="5045"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сбора  информации о наличии жертв террористического акта, повреждениях инфраструктуры на территории образовательной организации.</w:t>
            </w:r>
          </w:p>
        </w:tc>
        <w:tc>
          <w:tcPr>
            <w:tcW w:w="1406" w:type="dxa"/>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 xml:space="preserve"> «Ч» + 0.30</w:t>
            </w: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5.3</w:t>
            </w:r>
          </w:p>
        </w:tc>
        <w:tc>
          <w:tcPr>
            <w:tcW w:w="5045"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взаимодействия с органами внутренних дел по усилению охраны образовательной организации.</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+ 0.40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5.4</w:t>
            </w:r>
          </w:p>
        </w:tc>
        <w:tc>
          <w:tcPr>
            <w:tcW w:w="5045" w:type="dxa"/>
          </w:tcPr>
          <w:p w:rsidR="005C32C6" w:rsidRPr="002014DB"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Уточнение  расчета сил и средств для выполнения первоочередных мероприятий, состава  и задач функциональных групп для оказания содействия правоохранительным органам и минимизации последствий террористического акта:</w:t>
            </w:r>
          </w:p>
          <w:p w:rsidR="005C32C6" w:rsidRPr="002014DB"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 группа эвакуации – по осуществлению эвакуации учащихся (воспитанников), персонала и материальных ценностей из зоны проведения первоочередных мероприятий;</w:t>
            </w:r>
          </w:p>
          <w:p w:rsidR="005C32C6" w:rsidRPr="00FE0770" w:rsidRDefault="005C32C6" w:rsidP="00FE07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 группа медицинского обеспечения – по организации медицинской и психологической помощи пострадавшим, обеспечению их эвакуации в лечебные учреждения.</w:t>
            </w:r>
          </w:p>
        </w:tc>
        <w:tc>
          <w:tcPr>
            <w:tcW w:w="1406"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p>
        </w:tc>
      </w:tr>
      <w:tr w:rsidR="005C32C6" w:rsidTr="005C32C6">
        <w:tc>
          <w:tcPr>
            <w:tcW w:w="526" w:type="dxa"/>
          </w:tcPr>
          <w:p w:rsidR="005C32C6"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5.5</w:t>
            </w:r>
          </w:p>
        </w:tc>
        <w:tc>
          <w:tcPr>
            <w:tcW w:w="5045" w:type="dxa"/>
          </w:tcPr>
          <w:p w:rsidR="005C32C6" w:rsidRPr="00FE0770" w:rsidRDefault="00FE0770" w:rsidP="00FE07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Предоставление руководителю оперативной группы ОМВД схем</w:t>
            </w:r>
            <w:r w:rsidR="00693D1B">
              <w:rPr>
                <w:rFonts w:ascii="Times New Roman" w:eastAsia="Times New Roman" w:hAnsi="Times New Roman" w:cs="Times New Roman"/>
                <w:sz w:val="24"/>
                <w:szCs w:val="24"/>
                <w:lang w:eastAsia="ru-RU"/>
              </w:rPr>
              <w:t>ы</w:t>
            </w:r>
            <w:r w:rsidRPr="002014DB">
              <w:rPr>
                <w:rFonts w:ascii="Times New Roman" w:eastAsia="Times New Roman" w:hAnsi="Times New Roman" w:cs="Times New Roman"/>
                <w:sz w:val="24"/>
                <w:szCs w:val="24"/>
                <w:lang w:eastAsia="ru-RU"/>
              </w:rPr>
              <w:t xml:space="preserve"> объекта</w:t>
            </w:r>
            <w:r w:rsidR="00693D1B">
              <w:rPr>
                <w:rFonts w:ascii="Times New Roman" w:eastAsia="Times New Roman" w:hAnsi="Times New Roman" w:cs="Times New Roman"/>
                <w:sz w:val="24"/>
                <w:szCs w:val="24"/>
                <w:lang w:eastAsia="ru-RU"/>
              </w:rPr>
              <w:t>.</w:t>
            </w:r>
          </w:p>
        </w:tc>
        <w:tc>
          <w:tcPr>
            <w:tcW w:w="140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+ 1.20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5C32C6" w:rsidRPr="00FE0770"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r>
              <w:rPr>
                <w:rFonts w:ascii="Times New Roman" w:eastAsia="Times New Roman" w:hAnsi="Times New Roman" w:cs="Times New Roman"/>
                <w:sz w:val="24"/>
                <w:szCs w:val="24"/>
                <w:lang w:eastAsia="ru-RU"/>
              </w:rPr>
              <w:t xml:space="preserve"> заместитель директора по АХР</w:t>
            </w:r>
            <w:r w:rsidRPr="002014DB">
              <w:rPr>
                <w:rFonts w:ascii="Times New Roman" w:eastAsia="Times New Roman" w:hAnsi="Times New Roman" w:cs="Times New Roman"/>
                <w:sz w:val="24"/>
                <w:szCs w:val="24"/>
                <w:lang w:eastAsia="ru-RU"/>
              </w:rPr>
              <w:t> </w:t>
            </w:r>
          </w:p>
        </w:tc>
      </w:tr>
      <w:tr w:rsidR="00FE0770" w:rsidTr="005C32C6">
        <w:tc>
          <w:tcPr>
            <w:tcW w:w="526"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5.6</w:t>
            </w:r>
          </w:p>
        </w:tc>
        <w:tc>
          <w:tcPr>
            <w:tcW w:w="5045" w:type="dxa"/>
          </w:tcPr>
          <w:p w:rsidR="00FE0770" w:rsidRPr="00FE0770"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Проведение мероприятий по оповещению и информированию родителей воспитанников о сложившейся обстановке и проводимых мероприятиях.</w:t>
            </w:r>
          </w:p>
        </w:tc>
        <w:tc>
          <w:tcPr>
            <w:tcW w:w="1406" w:type="dxa"/>
          </w:tcPr>
          <w:p w:rsidR="00FE0770" w:rsidRPr="00FE0770"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+ 2.00</w:t>
            </w:r>
          </w:p>
        </w:tc>
        <w:tc>
          <w:tcPr>
            <w:tcW w:w="2594"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r>
              <w:rPr>
                <w:rFonts w:ascii="Times New Roman" w:eastAsia="Times New Roman" w:hAnsi="Times New Roman" w:cs="Times New Roman"/>
                <w:sz w:val="24"/>
                <w:szCs w:val="24"/>
                <w:lang w:eastAsia="ru-RU"/>
              </w:rPr>
              <w:t xml:space="preserve"> учителя</w:t>
            </w:r>
          </w:p>
        </w:tc>
      </w:tr>
      <w:tr w:rsidR="00FE0770" w:rsidTr="005C32C6">
        <w:tc>
          <w:tcPr>
            <w:tcW w:w="526"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5045" w:type="dxa"/>
          </w:tcPr>
          <w:p w:rsidR="00FE0770" w:rsidRPr="00FE0770"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мероприятий по эвакуации из зоны совершения террористического акта воспитанников, персонала, материальных ценностей образовательной организации.</w:t>
            </w:r>
          </w:p>
        </w:tc>
        <w:tc>
          <w:tcPr>
            <w:tcW w:w="140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+ 2.30</w:t>
            </w:r>
          </w:p>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594" w:type="dxa"/>
          </w:tcPr>
          <w:p w:rsidR="00CF6F8B" w:rsidRPr="00E706F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w:t>
            </w:r>
            <w:r w:rsidRPr="002014DB">
              <w:rPr>
                <w:rFonts w:ascii="Times New Roman" w:eastAsia="Times New Roman" w:hAnsi="Times New Roman" w:cs="Times New Roman"/>
                <w:sz w:val="24"/>
                <w:szCs w:val="24"/>
                <w:lang w:eastAsia="ru-RU"/>
              </w:rPr>
              <w:lastRenderedPageBreak/>
              <w:t xml:space="preserve">защищённость, </w:t>
            </w:r>
            <w:r>
              <w:rPr>
                <w:rFonts w:ascii="Times New Roman" w:eastAsia="Times New Roman" w:hAnsi="Times New Roman" w:cs="Times New Roman"/>
                <w:sz w:val="24"/>
                <w:szCs w:val="24"/>
                <w:lang w:eastAsia="ru-RU"/>
              </w:rPr>
              <w:t xml:space="preserve"> учителя</w:t>
            </w:r>
          </w:p>
        </w:tc>
      </w:tr>
      <w:tr w:rsidR="00FE0770" w:rsidTr="008D4EF1">
        <w:tc>
          <w:tcPr>
            <w:tcW w:w="526"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lastRenderedPageBreak/>
              <w:t>6.</w:t>
            </w:r>
          </w:p>
        </w:tc>
        <w:tc>
          <w:tcPr>
            <w:tcW w:w="9045" w:type="dxa"/>
            <w:gridSpan w:val="3"/>
          </w:tcPr>
          <w:p w:rsidR="00FE0770" w:rsidRPr="002014DB" w:rsidRDefault="00FE0770" w:rsidP="00FE0770">
            <w:pPr>
              <w:spacing w:before="100" w:beforeAutospacing="1" w:after="100" w:afterAutospacing="1" w:line="317" w:lineRule="atLeast"/>
              <w:jc w:val="center"/>
              <w:rPr>
                <w:rFonts w:ascii="Times New Roman" w:eastAsia="Times New Roman" w:hAnsi="Times New Roman" w:cs="Times New Roman"/>
                <w:sz w:val="24"/>
                <w:szCs w:val="24"/>
                <w:lang w:eastAsia="ru-RU"/>
              </w:rPr>
            </w:pPr>
            <w:r w:rsidRPr="00C46B30">
              <w:rPr>
                <w:rFonts w:ascii="Times New Roman" w:eastAsia="Times New Roman" w:hAnsi="Times New Roman" w:cs="Times New Roman"/>
                <w:b/>
                <w:bCs/>
                <w:lang w:eastAsia="ru-RU"/>
              </w:rPr>
              <w:t>При проведении контртеррористической операции.</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6.1</w:t>
            </w:r>
          </w:p>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правового режима контртеррористической операции  и перечня применяемых мер и временных ограничений.</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+ 1.00</w:t>
            </w:r>
          </w:p>
        </w:tc>
        <w:tc>
          <w:tcPr>
            <w:tcW w:w="2594" w:type="dxa"/>
          </w:tcPr>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FE0770" w:rsidTr="005C32C6">
        <w:tc>
          <w:tcPr>
            <w:tcW w:w="526" w:type="dxa"/>
          </w:tcPr>
          <w:p w:rsidR="00FE0770" w:rsidRPr="00FE0770"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6.2 </w:t>
            </w: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Доведение до персонала, учащихся образовательной организации информации о введении правового режима контртеррористической операции и временных ограничений.</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+ 1.10</w:t>
            </w:r>
          </w:p>
        </w:tc>
        <w:tc>
          <w:tcPr>
            <w:tcW w:w="2594" w:type="dxa"/>
          </w:tcPr>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sz w:val="20"/>
                <w:szCs w:val="20"/>
                <w:lang w:eastAsia="ru-RU"/>
              </w:rPr>
              <w:t>6.3</w:t>
            </w: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эвакуации персонала, учащихся образовательной организации и размещения их в безопасных местах.</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+ 1.30</w:t>
            </w:r>
          </w:p>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p>
        </w:tc>
        <w:tc>
          <w:tcPr>
            <w:tcW w:w="2594" w:type="dxa"/>
          </w:tcPr>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ответственный за антитеррористическую защищённость, </w:t>
            </w:r>
            <w:r>
              <w:rPr>
                <w:rFonts w:ascii="Times New Roman" w:eastAsia="Times New Roman" w:hAnsi="Times New Roman" w:cs="Times New Roman"/>
                <w:sz w:val="24"/>
                <w:szCs w:val="24"/>
                <w:lang w:eastAsia="ru-RU"/>
              </w:rPr>
              <w:t xml:space="preserve"> учителя</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6.4 </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Уточнение с представителя оперативного штаба карт-схем образовательной организации и прилегающей территории, схемами коммуникаций, силовых, водопроводно-канализационны</w:t>
            </w:r>
            <w:r>
              <w:rPr>
                <w:rFonts w:ascii="Times New Roman" w:eastAsia="Times New Roman" w:hAnsi="Times New Roman" w:cs="Times New Roman"/>
                <w:sz w:val="24"/>
                <w:szCs w:val="24"/>
                <w:lang w:eastAsia="ru-RU"/>
              </w:rPr>
              <w:t xml:space="preserve">х сетей и отопительной системы </w:t>
            </w:r>
            <w:r w:rsidRPr="002014DB">
              <w:rPr>
                <w:rFonts w:ascii="Times New Roman" w:eastAsia="Times New Roman" w:hAnsi="Times New Roman" w:cs="Times New Roman"/>
                <w:sz w:val="24"/>
                <w:szCs w:val="24"/>
                <w:lang w:eastAsia="ru-RU"/>
              </w:rPr>
              <w:t>и подробным планом БТИ с экспликацией помещений объекта захвата.</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+ 2.00</w:t>
            </w:r>
          </w:p>
        </w:tc>
        <w:tc>
          <w:tcPr>
            <w:tcW w:w="2594"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w:t>
            </w:r>
            <w:r>
              <w:rPr>
                <w:rFonts w:ascii="Times New Roman" w:eastAsia="Times New Roman" w:hAnsi="Times New Roman" w:cs="Times New Roman"/>
                <w:sz w:val="24"/>
                <w:szCs w:val="24"/>
                <w:lang w:eastAsia="ru-RU"/>
              </w:rPr>
              <w:t xml:space="preserve">,  </w:t>
            </w:r>
            <w:r w:rsidR="00C46B30">
              <w:rPr>
                <w:rFonts w:ascii="Times New Roman" w:eastAsia="Times New Roman" w:hAnsi="Times New Roman" w:cs="Times New Roman"/>
                <w:sz w:val="24"/>
                <w:szCs w:val="24"/>
                <w:lang w:eastAsia="ru-RU"/>
              </w:rPr>
              <w:t xml:space="preserve"> завхоз.</w:t>
            </w:r>
          </w:p>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p>
        </w:tc>
      </w:tr>
      <w:tr w:rsidR="00FE0770" w:rsidTr="006C4C50">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b/>
                <w:bCs/>
                <w:sz w:val="20"/>
                <w:szCs w:val="20"/>
                <w:lang w:eastAsia="ru-RU"/>
              </w:rPr>
              <w:t>7.</w:t>
            </w:r>
          </w:p>
        </w:tc>
        <w:tc>
          <w:tcPr>
            <w:tcW w:w="9045" w:type="dxa"/>
            <w:gridSpan w:val="3"/>
          </w:tcPr>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C46B30">
              <w:rPr>
                <w:rFonts w:ascii="Times New Roman" w:eastAsia="Times New Roman" w:hAnsi="Times New Roman" w:cs="Times New Roman"/>
                <w:b/>
                <w:bCs/>
                <w:lang w:eastAsia="ru-RU"/>
              </w:rPr>
              <w:t>При проведении мероприятий по минимизации и (или) ликвидации последствий террористического акта</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7.1</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взаимодействия с подразделениями МЧС России по тушению возникших очагов возгорания, разборке завалов, оказанию помощи лицам, пострадавшим в результате совершенного террористического акта и проведенных боевых мероприятий.</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«Ч» + 2.30</w:t>
            </w:r>
          </w:p>
        </w:tc>
        <w:tc>
          <w:tcPr>
            <w:tcW w:w="2594"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 ответственный за антитеррористическую защищённость,учителя </w:t>
            </w:r>
          </w:p>
        </w:tc>
      </w:tr>
      <w:tr w:rsidR="00FE0770" w:rsidTr="005C32C6">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7.2</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045"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Оказание помощи в проведении следственных действий на месте совершения террористического акта.</w:t>
            </w:r>
          </w:p>
        </w:tc>
        <w:tc>
          <w:tcPr>
            <w:tcW w:w="1406" w:type="dxa"/>
          </w:tcPr>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r w:rsidRPr="00C46B30">
              <w:rPr>
                <w:rFonts w:ascii="Times New Roman" w:eastAsia="Times New Roman" w:hAnsi="Times New Roman" w:cs="Times New Roman"/>
                <w:lang w:eastAsia="ru-RU"/>
              </w:rPr>
              <w:t>Постоянно</w:t>
            </w:r>
          </w:p>
          <w:p w:rsidR="00FE0770" w:rsidRPr="00C46B30" w:rsidRDefault="00FE0770" w:rsidP="00FE0770">
            <w:pPr>
              <w:spacing w:before="100" w:beforeAutospacing="1" w:after="100" w:afterAutospacing="1"/>
              <w:jc w:val="center"/>
              <w:rPr>
                <w:rFonts w:ascii="Times New Roman" w:eastAsia="Times New Roman" w:hAnsi="Times New Roman" w:cs="Times New Roman"/>
                <w:lang w:eastAsia="ru-RU"/>
              </w:rPr>
            </w:pPr>
          </w:p>
        </w:tc>
        <w:tc>
          <w:tcPr>
            <w:tcW w:w="2594" w:type="dxa"/>
          </w:tcPr>
          <w:p w:rsidR="00FE0770" w:rsidRPr="002014DB" w:rsidRDefault="00CF6F8B" w:rsidP="00C46B3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w:t>
            </w:r>
            <w:r w:rsidRPr="002014DB">
              <w:rPr>
                <w:rFonts w:ascii="Times New Roman" w:eastAsia="Times New Roman" w:hAnsi="Times New Roman" w:cs="Times New Roman"/>
                <w:color w:val="FF0000"/>
                <w:sz w:val="24"/>
                <w:szCs w:val="24"/>
                <w:lang w:eastAsia="ru-RU"/>
              </w:rPr>
              <w:t> </w:t>
            </w:r>
            <w:r w:rsidRPr="002014DB">
              <w:rPr>
                <w:rFonts w:ascii="Times New Roman" w:eastAsia="Times New Roman" w:hAnsi="Times New Roman" w:cs="Times New Roman"/>
                <w:sz w:val="24"/>
                <w:szCs w:val="24"/>
                <w:lang w:eastAsia="ru-RU"/>
              </w:rPr>
              <w:t xml:space="preserve">зам. директора поУВР, </w:t>
            </w:r>
            <w:r w:rsidR="00C46B30">
              <w:rPr>
                <w:rFonts w:ascii="Times New Roman" w:eastAsia="Times New Roman" w:hAnsi="Times New Roman" w:cs="Times New Roman"/>
                <w:sz w:val="24"/>
                <w:szCs w:val="24"/>
                <w:lang w:eastAsia="ru-RU"/>
              </w:rPr>
              <w:t>завхоз.</w:t>
            </w:r>
          </w:p>
        </w:tc>
      </w:tr>
      <w:tr w:rsidR="00FE0770" w:rsidTr="005C32C6">
        <w:tc>
          <w:tcPr>
            <w:tcW w:w="526" w:type="dxa"/>
          </w:tcPr>
          <w:p w:rsidR="00CF6F8B" w:rsidRPr="002014DB" w:rsidRDefault="00CF6F8B" w:rsidP="00CF6F8B">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7.3</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045" w:type="dxa"/>
          </w:tcPr>
          <w:p w:rsidR="00FE0770" w:rsidRPr="002014DB" w:rsidRDefault="00CF6F8B"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Проведение анализа деятельности функциональных групп, должностных лиц образовательной организации, принимавших участие впервоочередных мероприятий по пресечению террористического акта и ликвидации его последствий.</w:t>
            </w:r>
          </w:p>
        </w:tc>
        <w:tc>
          <w:tcPr>
            <w:tcW w:w="1406" w:type="dxa"/>
          </w:tcPr>
          <w:p w:rsidR="00CF6F8B" w:rsidRPr="00C46B30" w:rsidRDefault="00CF6F8B" w:rsidP="00CF6F8B">
            <w:pPr>
              <w:spacing w:before="100" w:beforeAutospacing="1" w:after="100" w:afterAutospacing="1"/>
              <w:jc w:val="center"/>
              <w:rPr>
                <w:rFonts w:ascii="Times New Roman" w:eastAsia="Times New Roman" w:hAnsi="Times New Roman" w:cs="Times New Roman"/>
                <w:sz w:val="28"/>
                <w:szCs w:val="28"/>
                <w:lang w:eastAsia="ru-RU"/>
              </w:rPr>
            </w:pPr>
            <w:r w:rsidRPr="00C46B30">
              <w:rPr>
                <w:rFonts w:ascii="Times New Roman" w:eastAsia="Times New Roman" w:hAnsi="Times New Roman" w:cs="Times New Roman"/>
                <w:lang w:eastAsia="ru-RU"/>
              </w:rPr>
              <w:t>По окончании мероприятий</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2594" w:type="dxa"/>
          </w:tcPr>
          <w:p w:rsidR="00CF6F8B" w:rsidRPr="002014DB" w:rsidRDefault="00CF6F8B" w:rsidP="00C46B3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w:t>
            </w:r>
            <w:r w:rsidRPr="002014DB">
              <w:rPr>
                <w:rFonts w:ascii="Times New Roman" w:eastAsia="Times New Roman" w:hAnsi="Times New Roman" w:cs="Times New Roman"/>
                <w:color w:val="FF0000"/>
                <w:sz w:val="24"/>
                <w:szCs w:val="24"/>
                <w:lang w:eastAsia="ru-RU"/>
              </w:rPr>
              <w:t> </w:t>
            </w:r>
            <w:r w:rsidRPr="002014DB">
              <w:rPr>
                <w:rFonts w:ascii="Times New Roman" w:eastAsia="Times New Roman" w:hAnsi="Times New Roman" w:cs="Times New Roman"/>
                <w:sz w:val="24"/>
                <w:szCs w:val="24"/>
                <w:lang w:eastAsia="ru-RU"/>
              </w:rPr>
              <w:t xml:space="preserve"> зам. директора по УВР, </w:t>
            </w:r>
            <w:r w:rsidR="00C46B30">
              <w:rPr>
                <w:rFonts w:ascii="Times New Roman" w:eastAsia="Times New Roman" w:hAnsi="Times New Roman" w:cs="Times New Roman"/>
                <w:sz w:val="24"/>
                <w:szCs w:val="24"/>
                <w:lang w:eastAsia="ru-RU"/>
              </w:rPr>
              <w:t xml:space="preserve">завхоз. </w:t>
            </w:r>
          </w:p>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p>
        </w:tc>
      </w:tr>
    </w:tbl>
    <w:p w:rsidR="00C46B30" w:rsidRDefault="002014DB" w:rsidP="00C46B30">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  </w:t>
      </w:r>
    </w:p>
    <w:p w:rsidR="000215F5" w:rsidRDefault="000215F5" w:rsidP="00C46B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706FB" w:rsidRDefault="00E706FB" w:rsidP="00C46B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33219" w:rsidRDefault="00433219" w:rsidP="00C705DD">
      <w:pPr>
        <w:spacing w:before="100" w:beforeAutospacing="1" w:after="100" w:afterAutospacing="1" w:line="240" w:lineRule="auto"/>
        <w:rPr>
          <w:rFonts w:ascii="Times New Roman" w:eastAsia="Times New Roman" w:hAnsi="Times New Roman" w:cs="Times New Roman"/>
          <w:b/>
          <w:bCs/>
          <w:sz w:val="24"/>
          <w:szCs w:val="24"/>
          <w:lang w:eastAsia="ru-RU"/>
        </w:rPr>
      </w:pPr>
      <w:bookmarkStart w:id="0" w:name="_GoBack"/>
      <w:bookmarkEnd w:id="0"/>
    </w:p>
    <w:p w:rsidR="002014DB" w:rsidRPr="002014DB" w:rsidRDefault="00CF6F8B" w:rsidP="00C46B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И</w:t>
      </w:r>
      <w:r w:rsidR="002014DB" w:rsidRPr="002014DB">
        <w:rPr>
          <w:rFonts w:ascii="Times New Roman" w:eastAsia="Times New Roman" w:hAnsi="Times New Roman" w:cs="Times New Roman"/>
          <w:b/>
          <w:bCs/>
          <w:sz w:val="24"/>
          <w:szCs w:val="24"/>
          <w:lang w:eastAsia="ru-RU"/>
        </w:rPr>
        <w:t>НСТРУКЦИЯ</w:t>
      </w:r>
    </w:p>
    <w:p w:rsidR="002014DB" w:rsidRPr="002014DB" w:rsidRDefault="002014DB" w:rsidP="00C46B30">
      <w:pPr>
        <w:shd w:val="clear" w:color="auto" w:fill="FBFCFC"/>
        <w:spacing w:before="100" w:beforeAutospacing="1" w:after="100" w:afterAutospacing="1" w:line="240" w:lineRule="auto"/>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ПО ДЕЙСТВИЯМ РУКОВОДИТЕЛЕЙ ОУ ПРИ УСТАНОВЛЕНИИ УРОВНЕЙ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 соответствии с требованиями Указа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руководителям организаций, при установлении  уровней террористической опасности, необходимо выполнить следующие мероприятия:</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I. При установлении повышенного («синего»)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Информировать сотрудников и охрану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Провести проверки технологического и иного оборудования, а также усилить патрулирование прилегающей к зданию территории (каждые 2 часа), на которой находится организация, обращая особое внимание на уязвимые критические элементы и потенциально опасные участки, места хранения пожаро</w:t>
      </w:r>
      <w:r w:rsidR="00C46B30">
        <w:rPr>
          <w:rFonts w:ascii="Times New Roman" w:eastAsia="Times New Roman" w:hAnsi="Times New Roman" w:cs="Times New Roman"/>
          <w:sz w:val="24"/>
          <w:szCs w:val="24"/>
          <w:lang w:eastAsia="ru-RU"/>
        </w:rPr>
        <w:t>-</w:t>
      </w:r>
      <w:r w:rsidRPr="002014DB">
        <w:rPr>
          <w:rFonts w:ascii="Times New Roman" w:eastAsia="Times New Roman" w:hAnsi="Times New Roman" w:cs="Times New Roman"/>
          <w:sz w:val="24"/>
          <w:szCs w:val="24"/>
          <w:lang w:eastAsia="ru-RU"/>
        </w:rPr>
        <w:t>взрыво</w:t>
      </w:r>
      <w:r w:rsidR="00C46B30">
        <w:rPr>
          <w:rFonts w:ascii="Times New Roman" w:eastAsia="Times New Roman" w:hAnsi="Times New Roman" w:cs="Times New Roman"/>
          <w:sz w:val="24"/>
          <w:szCs w:val="24"/>
          <w:lang w:eastAsia="ru-RU"/>
        </w:rPr>
        <w:t>-</w:t>
      </w:r>
      <w:r w:rsidRPr="002014DB">
        <w:rPr>
          <w:rFonts w:ascii="Times New Roman" w:eastAsia="Times New Roman" w:hAnsi="Times New Roman" w:cs="Times New Roman"/>
          <w:sz w:val="24"/>
          <w:szCs w:val="24"/>
          <w:lang w:eastAsia="ru-RU"/>
        </w:rPr>
        <w:t>опасных материалов, в целях выявления возможных мест закладки подозрительных предметов, подозрительных на принадлежность к взрывоопасным устройствам. При обнаружении на территории объекта, предметов, которые могут быть использованы либо принадлежать взрывным устройствам, не трогать и не вскрывать их. Незамедлительно сообщить о находке в правоохранительные органы. Обеспечить оцепление охраной подходов к обнаруженному предмету на расстоянии не менее 100 метров;</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Ужесточить пропускной режим, досмотровые мероприятия сотрудников организаций, посетителей, транспорта. В случае противоправного проникновения в здание организации неизвестных лиц, незамедлительно информировать об этом правоохранительные органы;</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Следить за дальнейшей информацией. При снятии (изменении) уровня террористической опасности, информировать об этом сотрудников и охрану организации;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II. При установлении высокого («желтого»)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Выполнять мероприятия, предусмотренные при установлении повышенного («синего»)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Уточнить расчет имеющихся сил и средств, предназначенных для ликвидации последствий террористического акта, а также технических средств и специального оборудования для проведения спасательных работ;</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Провести дополнительные тренировки среди сотрудников организации по практическому применению сил и средств, привлекаемых в случае возникновения угрозы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Проверить готовность сотрудников организации, осуществляющих функции по локализации кризисных ситуаций и отработать их совместные действия по пресечению террористического акта и спасению людей;</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lastRenderedPageBreak/>
        <w:t>Определить места, пригодные для временного размещения сотрудников организации, эвакуированных с объекта в случае введения правового режима контртеррористической операции;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Провести эвакуацию персонала, незадействованного в мероприятиях проверки технологического оборудования и осмотра территории.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III. При установлении высокого («желтого»)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Выполнять мероприятия, предусмотренные при введении повышенного («синего») и высокого («желтого») уровней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Усилить охрану уязвимых критических элементов и потенциально опасных участков производства;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Принять неотложные меры по спасению людей, охране имущества, оставшегося без присмотра, содействовать бесперебойной работе спасательных служб;</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Обеспечить эвакуацию всего оперативного персонала с объекта в случае введения режима контртеррористической операции;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Содействовать приведению в состояние готовности группировки сил и средств, созданной для проведения контртеррористической операции.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Уровни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-повышенный («синий»):при наличии требующей подтверждения информации о реальной возможности совершения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-высокий («желтый»): при наличии подтвержденной информации о реальной возможности совершения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-критический («красный»):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E706FB" w:rsidRPr="002014DB" w:rsidRDefault="00E706F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noProof/>
          <w:sz w:val="24"/>
          <w:szCs w:val="24"/>
          <w:lang w:eastAsia="ru-RU"/>
        </w:rPr>
        <w:drawing>
          <wp:inline distT="0" distB="0" distL="0" distR="0">
            <wp:extent cx="5744210" cy="4267200"/>
            <wp:effectExtent l="19050" t="0" r="8890" b="0"/>
            <wp:docPr id="1" name="Рисунок 1" descr="hello_html_m580ff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80ff449.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4210" cy="4267200"/>
                    </a:xfrm>
                    <a:prstGeom prst="rect">
                      <a:avLst/>
                    </a:prstGeom>
                    <a:noFill/>
                    <a:ln>
                      <a:noFill/>
                    </a:ln>
                  </pic:spPr>
                </pic:pic>
              </a:graphicData>
            </a:graphic>
          </wp:inline>
        </w:drawing>
      </w:r>
    </w:p>
    <w:p w:rsidR="002014DB" w:rsidRPr="002014DB" w:rsidRDefault="002014DB" w:rsidP="002014DB">
      <w:pPr>
        <w:spacing w:before="100" w:beforeAutospacing="1" w:after="240"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240"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240"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240"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2014DB" w:rsidRDefault="002014DB"/>
    <w:sectPr w:rsidR="002014DB" w:rsidSect="00C10172">
      <w:footerReference w:type="default" r:id="rId10"/>
      <w:pgSz w:w="11906" w:h="16838"/>
      <w:pgMar w:top="851" w:right="849"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B36" w:rsidRDefault="00841B36" w:rsidP="00CF6F8B">
      <w:pPr>
        <w:spacing w:after="0" w:line="240" w:lineRule="auto"/>
      </w:pPr>
      <w:r>
        <w:separator/>
      </w:r>
    </w:p>
  </w:endnote>
  <w:endnote w:type="continuationSeparator" w:id="1">
    <w:p w:rsidR="00841B36" w:rsidRDefault="00841B36" w:rsidP="00CF6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0043"/>
      <w:docPartObj>
        <w:docPartGallery w:val="Page Numbers (Bottom of Page)"/>
        <w:docPartUnique/>
      </w:docPartObj>
    </w:sdtPr>
    <w:sdtContent>
      <w:p w:rsidR="00CF6F8B" w:rsidRDefault="00CC1D74">
        <w:pPr>
          <w:pStyle w:val="a8"/>
          <w:jc w:val="right"/>
        </w:pPr>
        <w:r>
          <w:fldChar w:fldCharType="begin"/>
        </w:r>
        <w:r w:rsidR="00987C5A">
          <w:instrText xml:space="preserve"> PAGE   \* MERGEFORMAT </w:instrText>
        </w:r>
        <w:r>
          <w:fldChar w:fldCharType="separate"/>
        </w:r>
        <w:r w:rsidR="00C705DD">
          <w:rPr>
            <w:noProof/>
          </w:rPr>
          <w:t>8</w:t>
        </w:r>
        <w:r>
          <w:rPr>
            <w:noProof/>
          </w:rPr>
          <w:fldChar w:fldCharType="end"/>
        </w:r>
      </w:p>
    </w:sdtContent>
  </w:sdt>
  <w:p w:rsidR="00CF6F8B" w:rsidRDefault="00CF6F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B36" w:rsidRDefault="00841B36" w:rsidP="00CF6F8B">
      <w:pPr>
        <w:spacing w:after="0" w:line="240" w:lineRule="auto"/>
      </w:pPr>
      <w:r>
        <w:separator/>
      </w:r>
    </w:p>
  </w:footnote>
  <w:footnote w:type="continuationSeparator" w:id="1">
    <w:p w:rsidR="00841B36" w:rsidRDefault="00841B36" w:rsidP="00CF6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3494"/>
    <w:multiLevelType w:val="hybridMultilevel"/>
    <w:tmpl w:val="0310D76A"/>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014DB"/>
    <w:rsid w:val="000215F5"/>
    <w:rsid w:val="001E5E4C"/>
    <w:rsid w:val="002014DB"/>
    <w:rsid w:val="00235BBD"/>
    <w:rsid w:val="002D15A4"/>
    <w:rsid w:val="00433219"/>
    <w:rsid w:val="0048172B"/>
    <w:rsid w:val="005C32C6"/>
    <w:rsid w:val="00693D1B"/>
    <w:rsid w:val="00841B36"/>
    <w:rsid w:val="00987C5A"/>
    <w:rsid w:val="00A5747A"/>
    <w:rsid w:val="00A81620"/>
    <w:rsid w:val="00AD1958"/>
    <w:rsid w:val="00B91596"/>
    <w:rsid w:val="00C10172"/>
    <w:rsid w:val="00C46B30"/>
    <w:rsid w:val="00C705DD"/>
    <w:rsid w:val="00CC1D74"/>
    <w:rsid w:val="00CF6F8B"/>
    <w:rsid w:val="00D72803"/>
    <w:rsid w:val="00E706FB"/>
    <w:rsid w:val="00FC4E98"/>
    <w:rsid w:val="00FE0770"/>
    <w:rsid w:val="00FF4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4DB"/>
    <w:rPr>
      <w:rFonts w:ascii="Tahoma" w:hAnsi="Tahoma" w:cs="Tahoma"/>
      <w:sz w:val="16"/>
      <w:szCs w:val="16"/>
    </w:rPr>
  </w:style>
  <w:style w:type="table" w:styleId="a5">
    <w:name w:val="Table Grid"/>
    <w:basedOn w:val="a1"/>
    <w:uiPriority w:val="59"/>
    <w:rsid w:val="001E5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CF6F8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F6F8B"/>
  </w:style>
  <w:style w:type="paragraph" w:styleId="a8">
    <w:name w:val="footer"/>
    <w:basedOn w:val="a"/>
    <w:link w:val="a9"/>
    <w:uiPriority w:val="99"/>
    <w:unhideWhenUsed/>
    <w:rsid w:val="00CF6F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6F8B"/>
  </w:style>
  <w:style w:type="paragraph" w:styleId="aa">
    <w:name w:val="No Spacing"/>
    <w:uiPriority w:val="1"/>
    <w:qFormat/>
    <w:rsid w:val="000215F5"/>
    <w:pPr>
      <w:spacing w:after="0" w:line="240" w:lineRule="auto"/>
    </w:pPr>
  </w:style>
  <w:style w:type="paragraph" w:styleId="ab">
    <w:name w:val="List Paragraph"/>
    <w:basedOn w:val="a"/>
    <w:uiPriority w:val="34"/>
    <w:qFormat/>
    <w:rsid w:val="00B91596"/>
    <w:pPr>
      <w:ind w:left="720"/>
      <w:contextualSpacing/>
    </w:pPr>
  </w:style>
</w:styles>
</file>

<file path=word/webSettings.xml><?xml version="1.0" encoding="utf-8"?>
<w:webSettings xmlns:r="http://schemas.openxmlformats.org/officeDocument/2006/relationships" xmlns:w="http://schemas.openxmlformats.org/wordprocessingml/2006/main">
  <w:divs>
    <w:div w:id="6453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9C00-BABF-4528-A5EE-6D3B159F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cp:lastPrinted>2024-09-04T18:36:00Z</cp:lastPrinted>
  <dcterms:created xsi:type="dcterms:W3CDTF">2023-12-16T20:11:00Z</dcterms:created>
  <dcterms:modified xsi:type="dcterms:W3CDTF">2025-04-16T10:28:00Z</dcterms:modified>
</cp:coreProperties>
</file>